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01" w:rsidRDefault="006B02BE">
      <w:pPr>
        <w:pStyle w:val="a3"/>
        <w:spacing w:before="75" w:line="242" w:lineRule="auto"/>
        <w:ind w:left="811" w:right="822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</wp:posOffset>
            </wp:positionV>
            <wp:extent cx="7505699" cy="106718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9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Башкортостан государственное бюджетное</w:t>
      </w:r>
    </w:p>
    <w:p w:rsidR="00E31B01" w:rsidRDefault="006B02BE">
      <w:pPr>
        <w:pStyle w:val="a3"/>
        <w:ind w:left="1886" w:right="1888" w:firstLine="0"/>
        <w:jc w:val="center"/>
      </w:pPr>
      <w:r>
        <w:t>профессиональное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 xml:space="preserve">учреждение </w:t>
      </w:r>
      <w:proofErr w:type="spellStart"/>
      <w:r>
        <w:t>Аксеновский</w:t>
      </w:r>
      <w:proofErr w:type="spellEnd"/>
      <w:r>
        <w:t xml:space="preserve"> агропромышленный колледж имени Н.М. </w:t>
      </w:r>
      <w:proofErr w:type="spellStart"/>
      <w:r>
        <w:t>Сибирцева</w:t>
      </w:r>
      <w:proofErr w:type="spellEnd"/>
    </w:p>
    <w:p w:rsidR="00E31B01" w:rsidRDefault="00E31B01">
      <w:pPr>
        <w:pStyle w:val="a3"/>
        <w:ind w:left="0" w:firstLine="0"/>
        <w:jc w:val="left"/>
      </w:pPr>
    </w:p>
    <w:p w:rsidR="00E31B01" w:rsidRDefault="00E31B01">
      <w:pPr>
        <w:pStyle w:val="a3"/>
        <w:ind w:left="0" w:firstLine="0"/>
        <w:jc w:val="left"/>
      </w:pPr>
    </w:p>
    <w:p w:rsidR="00E31B01" w:rsidRDefault="00E31B01">
      <w:pPr>
        <w:pStyle w:val="a3"/>
        <w:ind w:left="0" w:firstLine="0"/>
        <w:jc w:val="left"/>
      </w:pPr>
    </w:p>
    <w:p w:rsidR="00E31B01" w:rsidRDefault="00E31B01">
      <w:pPr>
        <w:pStyle w:val="a3"/>
        <w:spacing w:before="316"/>
        <w:ind w:left="0" w:firstLine="0"/>
        <w:jc w:val="left"/>
      </w:pPr>
    </w:p>
    <w:p w:rsidR="00E31B01" w:rsidRDefault="006B02BE">
      <w:pPr>
        <w:pStyle w:val="a3"/>
        <w:ind w:left="5955" w:firstLine="0"/>
        <w:jc w:val="left"/>
      </w:pPr>
      <w:r>
        <w:rPr>
          <w:spacing w:val="-2"/>
        </w:rPr>
        <w:t>УТВЕРЖДАЮ:</w:t>
      </w:r>
    </w:p>
    <w:p w:rsidR="00E31B01" w:rsidRDefault="006B02BE">
      <w:pPr>
        <w:pStyle w:val="a3"/>
        <w:spacing w:before="2"/>
        <w:ind w:left="5955" w:right="341" w:firstLine="0"/>
        <w:jc w:val="left"/>
      </w:pPr>
      <w:r>
        <w:t>Директор</w:t>
      </w:r>
      <w:r>
        <w:rPr>
          <w:spacing w:val="-17"/>
        </w:rPr>
        <w:t xml:space="preserve"> </w:t>
      </w:r>
      <w:r>
        <w:t>ГБПОУ</w:t>
      </w:r>
      <w:r>
        <w:rPr>
          <w:spacing w:val="-16"/>
        </w:rPr>
        <w:t xml:space="preserve"> </w:t>
      </w:r>
      <w:r>
        <w:t xml:space="preserve">ААПК им. Н.М. </w:t>
      </w:r>
      <w:proofErr w:type="spellStart"/>
      <w:r>
        <w:t>Сибирцева</w:t>
      </w:r>
      <w:proofErr w:type="spellEnd"/>
    </w:p>
    <w:p w:rsidR="00E31B01" w:rsidRDefault="006B02BE">
      <w:pPr>
        <w:pStyle w:val="a3"/>
        <w:spacing w:before="1"/>
        <w:ind w:left="7436" w:firstLine="0"/>
        <w:jc w:val="left"/>
      </w:pPr>
      <w:proofErr w:type="spellStart"/>
      <w:r>
        <w:t>Абдулвалеев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Р.Р.</w:t>
      </w:r>
    </w:p>
    <w:p w:rsidR="00E31B01" w:rsidRDefault="00E31B01">
      <w:pPr>
        <w:pStyle w:val="a3"/>
        <w:ind w:left="0" w:firstLine="0"/>
        <w:jc w:val="left"/>
      </w:pPr>
    </w:p>
    <w:p w:rsidR="00E31B01" w:rsidRDefault="006B02BE">
      <w:pPr>
        <w:pStyle w:val="a3"/>
        <w:tabs>
          <w:tab w:val="left" w:pos="6726"/>
          <w:tab w:val="left" w:pos="8535"/>
          <w:tab w:val="left" w:pos="9307"/>
        </w:tabs>
        <w:ind w:left="6023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E31B01" w:rsidRDefault="00E31B01">
      <w:pPr>
        <w:pStyle w:val="a3"/>
        <w:spacing w:before="320"/>
        <w:ind w:left="0" w:firstLine="0"/>
        <w:jc w:val="left"/>
      </w:pPr>
    </w:p>
    <w:p w:rsidR="00E31B01" w:rsidRDefault="006B02BE">
      <w:pPr>
        <w:ind w:left="812" w:right="81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E31B01" w:rsidRDefault="006B02BE">
      <w:pPr>
        <w:spacing w:before="2"/>
        <w:ind w:left="2089" w:right="2012" w:firstLine="196"/>
        <w:rPr>
          <w:b/>
          <w:sz w:val="28"/>
        </w:rPr>
      </w:pPr>
      <w:r>
        <w:rPr>
          <w:b/>
          <w:sz w:val="28"/>
        </w:rPr>
        <w:t>о государственной итоговой аттестации 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среднего</w:t>
      </w:r>
    </w:p>
    <w:p w:rsidR="00E31B01" w:rsidRDefault="006B02BE">
      <w:pPr>
        <w:ind w:left="1887" w:right="1888"/>
        <w:jc w:val="center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 государственного бюджетного</w:t>
      </w:r>
    </w:p>
    <w:p w:rsidR="00E31B01" w:rsidRDefault="006B02BE">
      <w:pPr>
        <w:ind w:left="811" w:right="817"/>
        <w:jc w:val="center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учреждения </w:t>
      </w:r>
      <w:proofErr w:type="spellStart"/>
      <w:r>
        <w:rPr>
          <w:b/>
          <w:sz w:val="28"/>
        </w:rPr>
        <w:t>Аксеновский</w:t>
      </w:r>
      <w:proofErr w:type="spellEnd"/>
      <w:r>
        <w:rPr>
          <w:b/>
          <w:sz w:val="28"/>
        </w:rPr>
        <w:t xml:space="preserve"> агропромышленный колледж</w:t>
      </w:r>
    </w:p>
    <w:p w:rsidR="00E31B01" w:rsidRDefault="006B02BE">
      <w:pPr>
        <w:spacing w:line="321" w:lineRule="exact"/>
        <w:ind w:left="812" w:right="817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Н.М.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Сибирцева</w:t>
      </w:r>
      <w:proofErr w:type="spellEnd"/>
    </w:p>
    <w:p w:rsidR="00E31B01" w:rsidRDefault="006B02BE">
      <w:pPr>
        <w:spacing w:line="321" w:lineRule="exact"/>
        <w:ind w:left="811" w:right="818"/>
        <w:jc w:val="center"/>
        <w:rPr>
          <w:b/>
          <w:sz w:val="28"/>
        </w:rPr>
      </w:pPr>
      <w:r>
        <w:rPr>
          <w:b/>
          <w:sz w:val="28"/>
        </w:rPr>
        <w:t>(ГБПОУ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ААПК;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ГБПОУ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ААПК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Н.М.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Сибирцева</w:t>
      </w:r>
      <w:proofErr w:type="spellEnd"/>
      <w:r>
        <w:rPr>
          <w:b/>
          <w:spacing w:val="-2"/>
          <w:sz w:val="28"/>
        </w:rPr>
        <w:t>)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E31B01">
      <w:pPr>
        <w:pStyle w:val="a3"/>
        <w:spacing w:before="2"/>
        <w:ind w:left="0" w:firstLine="0"/>
        <w:jc w:val="left"/>
        <w:rPr>
          <w:b/>
        </w:rPr>
      </w:pPr>
    </w:p>
    <w:p w:rsidR="00E31B01" w:rsidRDefault="006B02BE">
      <w:pPr>
        <w:pStyle w:val="a3"/>
        <w:ind w:left="818" w:right="817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4523308</wp:posOffset>
            </wp:positionH>
            <wp:positionV relativeFrom="paragraph">
              <wp:posOffset>-407113</wp:posOffset>
            </wp:positionV>
            <wp:extent cx="2533383" cy="9567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383" cy="9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с</w:t>
      </w:r>
      <w:proofErr w:type="gramEnd"/>
      <w:r>
        <w:t>.</w:t>
      </w:r>
      <w:r>
        <w:rPr>
          <w:spacing w:val="3"/>
        </w:rPr>
        <w:t xml:space="preserve"> </w:t>
      </w:r>
      <w:r>
        <w:rPr>
          <w:spacing w:val="-5"/>
        </w:rPr>
        <w:t>Ким</w:t>
      </w:r>
    </w:p>
    <w:p w:rsidR="00E31B01" w:rsidRDefault="00E31B01">
      <w:pPr>
        <w:pStyle w:val="a3"/>
        <w:jc w:val="center"/>
        <w:sectPr w:rsidR="00E31B01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spacing w:before="75"/>
        <w:ind w:left="812" w:right="81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:rsidR="00E31B01" w:rsidRDefault="006B02BE">
      <w:pPr>
        <w:spacing w:before="2"/>
        <w:ind w:left="2089" w:right="2012" w:firstLine="196"/>
        <w:rPr>
          <w:b/>
          <w:sz w:val="28"/>
        </w:rPr>
      </w:pPr>
      <w:r>
        <w:rPr>
          <w:b/>
          <w:sz w:val="28"/>
        </w:rPr>
        <w:t>о государственной итоговой аттестации 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среднего</w:t>
      </w:r>
    </w:p>
    <w:p w:rsidR="00E31B01" w:rsidRDefault="006B02BE">
      <w:pPr>
        <w:spacing w:before="3" w:line="237" w:lineRule="auto"/>
        <w:ind w:left="1887" w:right="1888"/>
        <w:jc w:val="center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 государственного бюджетного</w:t>
      </w:r>
    </w:p>
    <w:p w:rsidR="00E31B01" w:rsidRDefault="006B02BE">
      <w:pPr>
        <w:spacing w:before="3"/>
        <w:ind w:left="811" w:right="817"/>
        <w:jc w:val="center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учреждения </w:t>
      </w:r>
      <w:proofErr w:type="spellStart"/>
      <w:r>
        <w:rPr>
          <w:b/>
          <w:sz w:val="28"/>
        </w:rPr>
        <w:t>Аксеновский</w:t>
      </w:r>
      <w:proofErr w:type="spellEnd"/>
      <w:r>
        <w:rPr>
          <w:b/>
          <w:sz w:val="28"/>
        </w:rPr>
        <w:t xml:space="preserve"> агропромышленный колледж</w:t>
      </w:r>
    </w:p>
    <w:p w:rsidR="00E31B01" w:rsidRDefault="006B02BE">
      <w:pPr>
        <w:spacing w:before="1" w:line="321" w:lineRule="exact"/>
        <w:ind w:left="812" w:right="817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Н.М.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Сибирцева</w:t>
      </w:r>
      <w:proofErr w:type="spellEnd"/>
    </w:p>
    <w:p w:rsidR="00E31B01" w:rsidRDefault="006B02BE">
      <w:pPr>
        <w:spacing w:line="321" w:lineRule="exact"/>
        <w:ind w:left="811" w:right="818"/>
        <w:jc w:val="center"/>
        <w:rPr>
          <w:b/>
          <w:sz w:val="28"/>
        </w:rPr>
      </w:pPr>
      <w:r>
        <w:rPr>
          <w:b/>
          <w:sz w:val="28"/>
        </w:rPr>
        <w:t>(ГБПОУ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ААПК;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ГБПОУ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ААПК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Н.М.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Сибирцева</w:t>
      </w:r>
      <w:proofErr w:type="spellEnd"/>
      <w:r>
        <w:rPr>
          <w:b/>
          <w:spacing w:val="-2"/>
          <w:sz w:val="28"/>
        </w:rPr>
        <w:t>)</w:t>
      </w:r>
    </w:p>
    <w:p w:rsidR="00E31B01" w:rsidRDefault="006B02BE">
      <w:pPr>
        <w:pStyle w:val="a4"/>
        <w:numPr>
          <w:ilvl w:val="0"/>
          <w:numId w:val="2"/>
        </w:numPr>
        <w:tabs>
          <w:tab w:val="left" w:pos="4124"/>
        </w:tabs>
        <w:spacing w:before="278"/>
        <w:ind w:left="4124" w:hanging="25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433"/>
        </w:tabs>
        <w:ind w:right="137" w:firstLine="708"/>
        <w:jc w:val="both"/>
        <w:rPr>
          <w:sz w:val="28"/>
        </w:rPr>
      </w:pPr>
      <w:proofErr w:type="gramStart"/>
      <w:r>
        <w:rPr>
          <w:sz w:val="28"/>
        </w:rPr>
        <w:t>Положение о государственной итоговой аттестации по образовательным программам среднего профессионального образования (далее соответственно – Положение, ГИА) устанавливает правила организации и проведения государственным бюджетным профессиональным образоват</w:t>
      </w:r>
      <w:r>
        <w:rPr>
          <w:sz w:val="28"/>
        </w:rPr>
        <w:t xml:space="preserve">ельным учреждением </w:t>
      </w:r>
      <w:proofErr w:type="spellStart"/>
      <w:r>
        <w:rPr>
          <w:sz w:val="28"/>
        </w:rPr>
        <w:t>Аксеновский</w:t>
      </w:r>
      <w:proofErr w:type="spellEnd"/>
      <w:r>
        <w:rPr>
          <w:sz w:val="28"/>
        </w:rPr>
        <w:t xml:space="preserve"> агропромышленный колледж имени Н.М. </w:t>
      </w:r>
      <w:proofErr w:type="spellStart"/>
      <w:r>
        <w:rPr>
          <w:sz w:val="28"/>
        </w:rPr>
        <w:t>Сибирцева</w:t>
      </w:r>
      <w:proofErr w:type="spellEnd"/>
      <w:r>
        <w:rPr>
          <w:sz w:val="28"/>
        </w:rPr>
        <w:t xml:space="preserve"> (далее – Колледж), ГИА студентов (далее - выпускники), завершающей освоение имеющих государственную аккредитацию основных профессиональных образовательных программ среднего профес</w:t>
      </w:r>
      <w:r>
        <w:rPr>
          <w:sz w:val="28"/>
        </w:rPr>
        <w:t>сионального образования (программ подготовки квалифицированных рабочих, служащих и программ подготовки специалистов среднего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звена) (далее – образовательные программы среднего профессионального образования), включая формы ГИА, требования к использованию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ср</w:t>
      </w:r>
      <w:r>
        <w:rPr>
          <w:sz w:val="28"/>
        </w:rPr>
        <w:t>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 ГИА,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привлекаемым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ГИА, 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апелляций,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аннулирования результатов ГИА, а также особенности проведения ГИА дл</w:t>
      </w:r>
      <w:r>
        <w:rPr>
          <w:sz w:val="28"/>
        </w:rPr>
        <w:t xml:space="preserve">я выпускников из числа лиц с ограниченными возможностями здоровья, детей-инвалидов и </w:t>
      </w:r>
      <w:r>
        <w:rPr>
          <w:spacing w:val="-2"/>
          <w:sz w:val="28"/>
        </w:rPr>
        <w:t>инвалидов.</w:t>
      </w:r>
      <w:proofErr w:type="gramEnd"/>
    </w:p>
    <w:p w:rsidR="00E31B01" w:rsidRDefault="006B02BE">
      <w:pPr>
        <w:pStyle w:val="a4"/>
        <w:numPr>
          <w:ilvl w:val="0"/>
          <w:numId w:val="1"/>
        </w:numPr>
        <w:tabs>
          <w:tab w:val="left" w:pos="1133"/>
        </w:tabs>
        <w:spacing w:before="2" w:line="321" w:lineRule="exact"/>
        <w:ind w:left="1133" w:hanging="28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осуществляется </w:t>
      </w:r>
      <w:r>
        <w:rPr>
          <w:spacing w:val="-2"/>
          <w:sz w:val="28"/>
        </w:rPr>
        <w:t>Колледжем.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145"/>
        </w:tabs>
        <w:ind w:right="147" w:firstLine="708"/>
        <w:jc w:val="both"/>
        <w:rPr>
          <w:sz w:val="28"/>
        </w:rPr>
      </w:pPr>
      <w:r>
        <w:rPr>
          <w:sz w:val="28"/>
        </w:rPr>
        <w:t xml:space="preserve">Колледж использует необходимые для организации образовательной деятельности средства обучения и воспитания </w:t>
      </w:r>
      <w:r>
        <w:rPr>
          <w:sz w:val="28"/>
        </w:rPr>
        <w:t xml:space="preserve">при проведении ГИА </w:t>
      </w:r>
      <w:r>
        <w:rPr>
          <w:spacing w:val="-2"/>
          <w:sz w:val="28"/>
        </w:rPr>
        <w:t>выпускников.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120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Выпускникам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привлекаемым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ГИА,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ее проведения запрещается иметь при себе и использовать средства связи, за исключением случаев, предусмотренных </w:t>
      </w:r>
      <w:hyperlink w:anchor="_bookmark2" w:history="1">
        <w:r>
          <w:rPr>
            <w:color w:val="0000FF"/>
            <w:sz w:val="28"/>
          </w:rPr>
          <w:t>пунктом 3</w:t>
        </w:r>
      </w:hyperlink>
      <w:r>
        <w:rPr>
          <w:sz w:val="28"/>
        </w:rPr>
        <w:t>4 Положения.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00"/>
        </w:tabs>
        <w:ind w:right="143" w:firstLine="708"/>
        <w:jc w:val="both"/>
        <w:rPr>
          <w:sz w:val="28"/>
        </w:rPr>
      </w:pPr>
      <w:proofErr w:type="gramStart"/>
      <w:r>
        <w:rPr>
          <w:sz w:val="28"/>
        </w:rPr>
        <w:t>Лица, осваивающие образовательную программу среднего 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обучавшиеся по не имеющей государственной аккредитации образовательной программе среднего профессионального образования, вправе пройти экстерно</w:t>
      </w:r>
      <w:r>
        <w:rPr>
          <w:sz w:val="28"/>
        </w:rPr>
        <w:t>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Положением.</w:t>
      </w:r>
      <w:proofErr w:type="gramEnd"/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4"/>
        <w:numPr>
          <w:ilvl w:val="0"/>
          <w:numId w:val="2"/>
        </w:numPr>
        <w:tabs>
          <w:tab w:val="left" w:pos="4545"/>
        </w:tabs>
        <w:spacing w:before="75"/>
        <w:ind w:left="4545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ГИА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188"/>
        </w:tabs>
        <w:ind w:right="141" w:firstLine="708"/>
        <w:jc w:val="both"/>
        <w:rPr>
          <w:sz w:val="28"/>
        </w:rPr>
      </w:pPr>
      <w:r>
        <w:rPr>
          <w:sz w:val="28"/>
        </w:rPr>
        <w:t>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– ФГОС СПО):</w:t>
      </w:r>
    </w:p>
    <w:p w:rsidR="00E31B01" w:rsidRDefault="006B02BE">
      <w:pPr>
        <w:pStyle w:val="a3"/>
        <w:spacing w:before="2"/>
        <w:ind w:right="150"/>
      </w:pPr>
      <w:r>
        <w:t>а) демонстрационный экзамен для выпускников, осваивающих программы</w:t>
      </w:r>
      <w:r>
        <w:t xml:space="preserve"> подготовки квалифицированных рабочих, служащих;</w:t>
      </w:r>
    </w:p>
    <w:p w:rsidR="00E31B01" w:rsidRDefault="006B02BE">
      <w:pPr>
        <w:pStyle w:val="a3"/>
        <w:ind w:right="143"/>
      </w:pPr>
      <w:r>
        <w:t>б) демонстрационный экзамен и защита выпускной квалификационной работы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выпускников, осваивающих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 среднего звена.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2"/>
        </w:tabs>
        <w:ind w:right="145" w:firstLine="708"/>
        <w:jc w:val="both"/>
        <w:rPr>
          <w:sz w:val="28"/>
        </w:rPr>
      </w:pPr>
      <w:r>
        <w:rPr>
          <w:sz w:val="28"/>
        </w:rPr>
        <w:t xml:space="preserve">Демонстрационный экзамен направлен на определение уровня </w:t>
      </w:r>
      <w:r>
        <w:rPr>
          <w:sz w:val="28"/>
        </w:rPr>
        <w:t xml:space="preserve">освоения выпускником материала, предусмотренного образовательной программой, и степени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</w:t>
      </w:r>
      <w:r>
        <w:rPr>
          <w:sz w:val="28"/>
        </w:rPr>
        <w:t>оделированных производственных процессов.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133"/>
        </w:tabs>
        <w:ind w:left="1133" w:hanging="283"/>
        <w:jc w:val="both"/>
        <w:rPr>
          <w:sz w:val="28"/>
        </w:rPr>
      </w:pPr>
      <w:r>
        <w:rPr>
          <w:sz w:val="28"/>
        </w:rPr>
        <w:t>Демонстрационный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уровням:</w:t>
      </w:r>
    </w:p>
    <w:p w:rsidR="00E31B01" w:rsidRDefault="006B02BE">
      <w:pPr>
        <w:pStyle w:val="a4"/>
        <w:numPr>
          <w:ilvl w:val="1"/>
          <w:numId w:val="1"/>
        </w:numPr>
        <w:tabs>
          <w:tab w:val="left" w:pos="1080"/>
        </w:tabs>
        <w:spacing w:before="1"/>
        <w:ind w:right="146" w:firstLine="708"/>
        <w:rPr>
          <w:sz w:val="28"/>
        </w:rPr>
      </w:pPr>
      <w:r>
        <w:rPr>
          <w:sz w:val="28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E31B01" w:rsidRDefault="006B02BE">
      <w:pPr>
        <w:pStyle w:val="a4"/>
        <w:numPr>
          <w:ilvl w:val="1"/>
          <w:numId w:val="1"/>
        </w:numPr>
        <w:tabs>
          <w:tab w:val="left" w:pos="1148"/>
        </w:tabs>
        <w:ind w:right="141" w:firstLine="708"/>
        <w:rPr>
          <w:sz w:val="28"/>
        </w:rPr>
      </w:pPr>
      <w:proofErr w:type="gramStart"/>
      <w:r>
        <w:rPr>
          <w:sz w:val="28"/>
        </w:rPr>
        <w:t>демонстрационный экзамен профильного уровня проводится по 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</w:t>
      </w:r>
      <w:r>
        <w:rPr>
          <w:sz w:val="28"/>
        </w:rPr>
        <w:t>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</w:t>
      </w:r>
      <w:proofErr w:type="gramEnd"/>
      <w:r>
        <w:rPr>
          <w:sz w:val="28"/>
        </w:rPr>
        <w:t xml:space="preserve"> обучающихся (далее –</w:t>
      </w:r>
      <w:r>
        <w:rPr>
          <w:sz w:val="28"/>
        </w:rPr>
        <w:t xml:space="preserve"> организаци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партнеры).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137"/>
        </w:tabs>
        <w:ind w:right="141" w:firstLine="708"/>
        <w:jc w:val="both"/>
        <w:rPr>
          <w:sz w:val="28"/>
        </w:rPr>
      </w:pPr>
      <w:r>
        <w:rPr>
          <w:sz w:val="28"/>
        </w:rPr>
        <w:t>Выпускная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квалификационная 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Выпускная квалификац</w:t>
      </w:r>
      <w:r>
        <w:rPr>
          <w:sz w:val="28"/>
        </w:rPr>
        <w:t xml:space="preserve">ионная работа предполагает самостоятельную подготовку (написание) выпускником работы, демонстрирующего уровень знаний выпускника в рамках выбранной темы, а также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его профессиональных умений и навыков.</w:t>
      </w:r>
    </w:p>
    <w:p w:rsidR="00E31B01" w:rsidRDefault="006B02BE">
      <w:pPr>
        <w:pStyle w:val="a3"/>
        <w:spacing w:before="2"/>
        <w:ind w:right="140"/>
      </w:pPr>
      <w:r>
        <w:t>Тематика выпускных квалификационных работ определяется Колледжем. Выпускнику предоставляется право выбора темы выпускной квалификационной работы, в том числе предложения своей темы с необходимым обоснованием целесообразности ее разработки для практического</w:t>
      </w:r>
      <w:r>
        <w:t xml:space="preserve"> применения. Тема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E31B01" w:rsidRDefault="00E31B01">
      <w:pPr>
        <w:pStyle w:val="a3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right="135"/>
      </w:pPr>
      <w:r>
        <w:lastRenderedPageBreak/>
        <w:t>Для подготовки выпускной квалиф</w:t>
      </w:r>
      <w:r>
        <w:t>икационной работы выпускнику назначается руководитель и при необходимости консультанты, оказывающие выпускнику методическую поддержку.</w:t>
      </w:r>
    </w:p>
    <w:p w:rsidR="00E31B01" w:rsidRDefault="006B02BE">
      <w:pPr>
        <w:pStyle w:val="a3"/>
        <w:spacing w:before="2"/>
        <w:ind w:right="142"/>
      </w:pPr>
      <w:r>
        <w:t>Закрепление за выпускниками тем выпускных квалификационных работ, назначение руководителей и консультантов осуществляется</w:t>
      </w:r>
      <w:r>
        <w:t xml:space="preserve"> распорядительным актом образовательной организации.</w:t>
      </w:r>
    </w:p>
    <w:p w:rsidR="00E31B01" w:rsidRDefault="00E31B01">
      <w:pPr>
        <w:pStyle w:val="a3"/>
        <w:ind w:left="0" w:firstLine="0"/>
        <w:jc w:val="left"/>
      </w:pPr>
    </w:p>
    <w:p w:rsidR="00E31B01" w:rsidRDefault="006B02BE">
      <w:pPr>
        <w:pStyle w:val="a4"/>
        <w:numPr>
          <w:ilvl w:val="0"/>
          <w:numId w:val="2"/>
        </w:numPr>
        <w:tabs>
          <w:tab w:val="left" w:pos="3552"/>
        </w:tabs>
        <w:ind w:left="3552" w:hanging="466"/>
        <w:jc w:val="left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ГИА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508"/>
        </w:tabs>
        <w:spacing w:before="1"/>
        <w:ind w:right="138" w:firstLine="708"/>
        <w:jc w:val="both"/>
        <w:rPr>
          <w:sz w:val="28"/>
        </w:rPr>
      </w:pPr>
      <w:r>
        <w:rPr>
          <w:sz w:val="28"/>
        </w:rPr>
        <w:t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</w:t>
      </w:r>
      <w:r>
        <w:rPr>
          <w:sz w:val="28"/>
        </w:rPr>
        <w:t>ствующим требованиям ФГОС СПО ГИА проводится государственными экзаменационными комиссиями (далее – ГЭК), создаваемыми Колледжем по каждой укрупненной группе профессий, специальностей среднего профессионального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отд</w:t>
      </w:r>
      <w:r>
        <w:rPr>
          <w:sz w:val="28"/>
        </w:rPr>
        <w:t>ельным профессиям и специальностям среднего профессионального образования.</w:t>
      </w:r>
    </w:p>
    <w:p w:rsidR="00E31B01" w:rsidRDefault="006B02BE">
      <w:pPr>
        <w:pStyle w:val="a3"/>
        <w:ind w:right="144"/>
      </w:pPr>
      <w:r>
        <w:t>ГЭК формируется из числа педагогических работников Колледжа, лиц, приглашенных из сторонних организаций, в том числе:</w:t>
      </w:r>
    </w:p>
    <w:p w:rsidR="00E31B01" w:rsidRDefault="006B02BE">
      <w:pPr>
        <w:pStyle w:val="a3"/>
        <w:spacing w:line="321" w:lineRule="exact"/>
        <w:ind w:left="850" w:firstLine="0"/>
      </w:pPr>
      <w:r>
        <w:t>педагогических</w:t>
      </w:r>
      <w:r>
        <w:rPr>
          <w:spacing w:val="-11"/>
        </w:rPr>
        <w:t xml:space="preserve"> </w:t>
      </w:r>
      <w:r>
        <w:rPr>
          <w:spacing w:val="-2"/>
        </w:rPr>
        <w:t>работников;</w:t>
      </w:r>
    </w:p>
    <w:p w:rsidR="00E31B01" w:rsidRDefault="006B02BE">
      <w:pPr>
        <w:pStyle w:val="a3"/>
        <w:ind w:right="144"/>
      </w:pPr>
      <w: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00"/>
        </w:tabs>
        <w:spacing w:before="2"/>
        <w:ind w:right="146" w:firstLine="708"/>
        <w:jc w:val="both"/>
        <w:rPr>
          <w:sz w:val="28"/>
        </w:rPr>
      </w:pPr>
      <w:r>
        <w:rPr>
          <w:sz w:val="28"/>
        </w:rPr>
        <w:t>При проведении демонстрационного экзамена в составе ГЭК создается экспертная группа из числа лиц, пр</w:t>
      </w:r>
      <w:r>
        <w:rPr>
          <w:sz w:val="28"/>
        </w:rPr>
        <w:t>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</w:t>
      </w:r>
      <w:r>
        <w:rPr>
          <w:sz w:val="28"/>
        </w:rPr>
        <w:t>тся демонстрационный экзамен (далее соответственно – экспертная группа, эксперты).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8"/>
        </w:tabs>
        <w:ind w:right="141" w:firstLine="70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ГЭК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 одного календарного года. В состав ГЭК входят председатель ГЭК, заместитель председателя ГЭК и члены ГЭК.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84"/>
        </w:tabs>
        <w:ind w:right="150" w:firstLine="708"/>
        <w:jc w:val="both"/>
        <w:rPr>
          <w:sz w:val="28"/>
        </w:rPr>
      </w:pPr>
      <w:r>
        <w:rPr>
          <w:sz w:val="28"/>
        </w:rP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</w:t>
      </w:r>
      <w:r>
        <w:rPr>
          <w:spacing w:val="-2"/>
          <w:sz w:val="28"/>
        </w:rPr>
        <w:t>выпускникам.</w:t>
      </w:r>
    </w:p>
    <w:p w:rsidR="00E31B01" w:rsidRDefault="006B02BE">
      <w:pPr>
        <w:pStyle w:val="a3"/>
        <w:ind w:right="145"/>
      </w:pPr>
      <w:r>
        <w:t>Председатель</w:t>
      </w:r>
      <w:r>
        <w:rPr>
          <w:spacing w:val="-18"/>
        </w:rPr>
        <w:t xml:space="preserve"> </w:t>
      </w:r>
      <w:r>
        <w:t>ГЭК</w:t>
      </w:r>
      <w:r>
        <w:rPr>
          <w:spacing w:val="-17"/>
        </w:rPr>
        <w:t xml:space="preserve"> </w:t>
      </w:r>
      <w:r>
        <w:t>утверждается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позднее</w:t>
      </w:r>
      <w:r>
        <w:rPr>
          <w:spacing w:val="-18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декабря</w:t>
      </w:r>
      <w:r>
        <w:rPr>
          <w:spacing w:val="-18"/>
        </w:rPr>
        <w:t xml:space="preserve"> </w:t>
      </w:r>
      <w:r>
        <w:t>текущего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на следующий календарный год (с 1 января по 3</w:t>
      </w:r>
      <w:r>
        <w:t>1 декабря) по представлению Колледжа Министерством образования и науки Республики Башкортостан.</w:t>
      </w:r>
    </w:p>
    <w:p w:rsidR="00E31B01" w:rsidRDefault="006B02BE">
      <w:pPr>
        <w:pStyle w:val="a3"/>
        <w:spacing w:before="1"/>
        <w:ind w:right="144"/>
      </w:pPr>
      <w:r>
        <w:t xml:space="preserve">Председателем ГЭК утверждается лицо, не работающее в Колледже, из </w:t>
      </w:r>
      <w:r>
        <w:rPr>
          <w:spacing w:val="-2"/>
        </w:rPr>
        <w:t>числа:</w:t>
      </w:r>
    </w:p>
    <w:p w:rsidR="00E31B01" w:rsidRDefault="006B02BE">
      <w:pPr>
        <w:pStyle w:val="a3"/>
        <w:spacing w:before="1"/>
        <w:ind w:right="150"/>
      </w:pPr>
      <w:r>
        <w:t>руководителей или заместителей руководителей организаций, осуществляющих образовательну</w:t>
      </w:r>
      <w:r>
        <w:t>ю деятельность, соответствующую области профессиональной деятельности, к которой готовятся выпускники;</w:t>
      </w:r>
    </w:p>
    <w:p w:rsidR="00E31B01" w:rsidRDefault="006B02BE">
      <w:pPr>
        <w:pStyle w:val="a3"/>
        <w:spacing w:line="320" w:lineRule="exact"/>
        <w:ind w:left="850" w:firstLine="0"/>
      </w:pPr>
      <w:r>
        <w:t>представителей</w:t>
      </w:r>
      <w:r>
        <w:rPr>
          <w:spacing w:val="33"/>
        </w:rPr>
        <w:t xml:space="preserve">  </w:t>
      </w:r>
      <w:r>
        <w:t>работодателей</w:t>
      </w:r>
      <w:r>
        <w:rPr>
          <w:spacing w:val="36"/>
        </w:rPr>
        <w:t xml:space="preserve">  </w:t>
      </w:r>
      <w:r>
        <w:t>или</w:t>
      </w:r>
      <w:r>
        <w:rPr>
          <w:spacing w:val="33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объединений,</w:t>
      </w:r>
      <w:r>
        <w:rPr>
          <w:spacing w:val="35"/>
        </w:rPr>
        <w:t xml:space="preserve">  </w:t>
      </w:r>
      <w:r>
        <w:rPr>
          <w:spacing w:val="-2"/>
        </w:rPr>
        <w:t>организаций-</w:t>
      </w:r>
    </w:p>
    <w:p w:rsidR="00E31B01" w:rsidRDefault="00E31B01">
      <w:pPr>
        <w:pStyle w:val="a3"/>
        <w:spacing w:line="320" w:lineRule="exact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right="148" w:firstLine="0"/>
      </w:pPr>
      <w:r>
        <w:lastRenderedPageBreak/>
        <w:t xml:space="preserve">партнеров, включая экспертов, при условии, что направление деятельности </w:t>
      </w:r>
      <w:r>
        <w:t>данных представителей соответствует области профессиональной деятельности, к которой готовятся выпускники.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37"/>
        </w:tabs>
        <w:spacing w:before="2"/>
        <w:ind w:right="142" w:firstLine="708"/>
        <w:jc w:val="both"/>
        <w:rPr>
          <w:sz w:val="28"/>
        </w:rPr>
      </w:pPr>
      <w:r>
        <w:rPr>
          <w:sz w:val="28"/>
        </w:rPr>
        <w:t>Директор Колледжа является заместителем председателя ГЭК. В случае создания нескольких ГЭК назначается несколько заместителей председателя ГЭК из чис</w:t>
      </w:r>
      <w:r>
        <w:rPr>
          <w:sz w:val="28"/>
        </w:rPr>
        <w:t xml:space="preserve">ла заместителей Колледжа или педагогических </w:t>
      </w:r>
      <w:r>
        <w:rPr>
          <w:spacing w:val="-2"/>
          <w:sz w:val="28"/>
        </w:rPr>
        <w:t>работников.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96"/>
        </w:tabs>
        <w:ind w:right="140" w:firstLine="708"/>
        <w:jc w:val="both"/>
        <w:rPr>
          <w:sz w:val="28"/>
        </w:rPr>
      </w:pPr>
      <w:r>
        <w:rPr>
          <w:sz w:val="28"/>
        </w:rPr>
        <w:t>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E31B01" w:rsidRDefault="006B02BE">
      <w:pPr>
        <w:pStyle w:val="a3"/>
        <w:spacing w:line="242" w:lineRule="auto"/>
        <w:ind w:right="147"/>
      </w:pPr>
      <w:r>
        <w:t>Экспертную</w:t>
      </w:r>
      <w:r>
        <w:rPr>
          <w:spacing w:val="-15"/>
        </w:rPr>
        <w:t xml:space="preserve"> </w:t>
      </w:r>
      <w:r>
        <w:t>группу</w:t>
      </w:r>
      <w:r>
        <w:rPr>
          <w:spacing w:val="-17"/>
        </w:rPr>
        <w:t xml:space="preserve"> </w:t>
      </w:r>
      <w:r>
        <w:t>возглавляет</w:t>
      </w:r>
      <w:r>
        <w:rPr>
          <w:spacing w:val="-12"/>
        </w:rPr>
        <w:t xml:space="preserve"> </w:t>
      </w:r>
      <w:r>
        <w:t>главный</w:t>
      </w:r>
      <w:r>
        <w:rPr>
          <w:spacing w:val="-15"/>
        </w:rPr>
        <w:t xml:space="preserve"> </w:t>
      </w:r>
      <w:r>
        <w:t>эксперт,</w:t>
      </w:r>
      <w:r>
        <w:rPr>
          <w:spacing w:val="-12"/>
        </w:rPr>
        <w:t xml:space="preserve"> </w:t>
      </w:r>
      <w:r>
        <w:t>назначаемый</w:t>
      </w:r>
      <w:r>
        <w:rPr>
          <w:spacing w:val="-15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числа экспертов, включенных в состав ГЭК.</w:t>
      </w:r>
    </w:p>
    <w:p w:rsidR="00E31B01" w:rsidRDefault="006B02BE">
      <w:pPr>
        <w:pStyle w:val="a3"/>
        <w:ind w:right="144"/>
      </w:pPr>
      <w:r>
        <w:t>Главный эксперт организует и контролирует деятельность возглавляемой</w:t>
      </w:r>
      <w:r>
        <w:rPr>
          <w:spacing w:val="-18"/>
        </w:rPr>
        <w:t xml:space="preserve"> </w:t>
      </w:r>
      <w:r>
        <w:t>экспертной</w:t>
      </w:r>
      <w:r>
        <w:rPr>
          <w:spacing w:val="-17"/>
        </w:rPr>
        <w:t xml:space="preserve"> </w:t>
      </w:r>
      <w:r>
        <w:t>группы,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соблюдение</w:t>
      </w:r>
      <w:r>
        <w:rPr>
          <w:spacing w:val="-1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 xml:space="preserve">требований к проведению демонстрационного экзамена и </w:t>
      </w:r>
      <w:r>
        <w:t>не участвует в оценивании результатов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80"/>
        </w:tabs>
        <w:ind w:right="138" w:firstLine="708"/>
        <w:jc w:val="both"/>
        <w:rPr>
          <w:sz w:val="28"/>
        </w:rPr>
      </w:pPr>
      <w:r>
        <w:rPr>
          <w:sz w:val="28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32"/>
        </w:tabs>
        <w:ind w:right="145" w:firstLine="708"/>
        <w:jc w:val="both"/>
        <w:rPr>
          <w:sz w:val="28"/>
        </w:rPr>
      </w:pPr>
      <w:r>
        <w:rPr>
          <w:sz w:val="28"/>
        </w:rPr>
        <w:t>Демонстрационный экзамен базового и профильного уровня 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единых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материалов, включающих в себя конкретные комплекты оценочной документации, варианты заданий и критерии оценивания (далее – оценочные материалы), разрабатыва</w:t>
      </w:r>
      <w:r>
        <w:rPr>
          <w:sz w:val="28"/>
        </w:rPr>
        <w:t>емых организацией, определяемой Министерством просвещения Российской Федерации из числа подведомственных ему организаций (далее – оператор).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84"/>
        </w:tabs>
        <w:ind w:right="142" w:firstLine="708"/>
        <w:jc w:val="both"/>
        <w:rPr>
          <w:sz w:val="28"/>
        </w:rPr>
      </w:pPr>
      <w:r>
        <w:rPr>
          <w:sz w:val="28"/>
        </w:rPr>
        <w:t>Комплект оценочной документации включает комплекс требований для проведения демонстрационного экзамена, перечень об</w:t>
      </w:r>
      <w:r>
        <w:rPr>
          <w:sz w:val="28"/>
        </w:rPr>
        <w:t xml:space="preserve">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</w:t>
      </w:r>
      <w:r>
        <w:rPr>
          <w:sz w:val="28"/>
        </w:rPr>
        <w:t>по технике безопасности, а также образцы заданий.</w:t>
      </w:r>
    </w:p>
    <w:p w:rsidR="00E31B01" w:rsidRDefault="006B02BE">
      <w:pPr>
        <w:pStyle w:val="a3"/>
        <w:ind w:right="146"/>
      </w:pPr>
      <w: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632"/>
        </w:tabs>
        <w:ind w:right="143" w:firstLine="708"/>
        <w:jc w:val="both"/>
        <w:rPr>
          <w:sz w:val="28"/>
        </w:rPr>
      </w:pPr>
      <w:r>
        <w:rPr>
          <w:sz w:val="28"/>
        </w:rPr>
        <w:t>Комплекты оценочной документации для проведе</w:t>
      </w:r>
      <w:r>
        <w:rPr>
          <w:sz w:val="28"/>
        </w:rPr>
        <w:t>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 w:rsidR="00E31B01" w:rsidRDefault="006B02BE">
      <w:pPr>
        <w:pStyle w:val="a3"/>
        <w:ind w:right="144"/>
      </w:pPr>
      <w:r>
        <w:t>Министерство просвещения Российской Федерации обеспечивает размещение разработанных комплектов оценочной</w:t>
      </w:r>
      <w:r>
        <w:t xml:space="preserve"> документации на официальном</w:t>
      </w:r>
      <w:r>
        <w:rPr>
          <w:spacing w:val="-13"/>
        </w:rPr>
        <w:t xml:space="preserve"> </w:t>
      </w:r>
      <w:r>
        <w:t>сайте</w:t>
      </w:r>
      <w:r>
        <w:rPr>
          <w:spacing w:val="-16"/>
        </w:rPr>
        <w:t xml:space="preserve"> </w:t>
      </w:r>
      <w:r>
        <w:t>оператора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информационно-телекоммуникационной</w:t>
      </w:r>
      <w:r>
        <w:rPr>
          <w:spacing w:val="-13"/>
        </w:rPr>
        <w:t xml:space="preserve"> </w:t>
      </w:r>
      <w:r>
        <w:rPr>
          <w:spacing w:val="-4"/>
        </w:rPr>
        <w:t>сети</w:t>
      </w:r>
    </w:p>
    <w:p w:rsidR="00E31B01" w:rsidRDefault="006B02BE">
      <w:pPr>
        <w:pStyle w:val="a3"/>
        <w:spacing w:line="242" w:lineRule="auto"/>
        <w:ind w:right="149" w:firstLine="0"/>
      </w:pPr>
      <w:r>
        <w:t>«Интернет» (далее – сеть «Интернет») не позднее 1 октября года, предшествующего проведению ГИА.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81"/>
        </w:tabs>
        <w:spacing w:line="316" w:lineRule="exact"/>
        <w:ind w:left="1281" w:hanging="431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выпускным</w:t>
      </w:r>
      <w:r>
        <w:rPr>
          <w:spacing w:val="3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их</w:t>
      </w:r>
    </w:p>
    <w:p w:rsidR="00E31B01" w:rsidRDefault="00E31B01">
      <w:pPr>
        <w:pStyle w:val="a4"/>
        <w:spacing w:line="316" w:lineRule="exact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right="145" w:firstLine="0"/>
      </w:pPr>
      <w:proofErr w:type="gramStart"/>
      <w:r>
        <w:lastRenderedPageBreak/>
        <w:t>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Колледжем, исходя из содержания реализуемой образовательной программы, из размещенных н</w:t>
      </w:r>
      <w:r>
        <w:t>а официальном сайте оператора в сети «Интернет» единых оценочных материалов, включаются в программу ГИА.</w:t>
      </w:r>
      <w:proofErr w:type="gramEnd"/>
    </w:p>
    <w:p w:rsidR="00E31B01" w:rsidRDefault="006B02BE">
      <w:pPr>
        <w:pStyle w:val="a4"/>
        <w:numPr>
          <w:ilvl w:val="0"/>
          <w:numId w:val="1"/>
        </w:numPr>
        <w:tabs>
          <w:tab w:val="left" w:pos="1324"/>
        </w:tabs>
        <w:ind w:right="145" w:firstLine="708"/>
        <w:jc w:val="both"/>
        <w:rPr>
          <w:sz w:val="28"/>
        </w:rPr>
      </w:pPr>
      <w:r>
        <w:rPr>
          <w:sz w:val="28"/>
        </w:rPr>
        <w:t xml:space="preserve">ГИА выпускников не может быть </w:t>
      </w:r>
      <w:proofErr w:type="gramStart"/>
      <w:r>
        <w:rPr>
          <w:sz w:val="28"/>
        </w:rPr>
        <w:t>заменена</w:t>
      </w:r>
      <w:proofErr w:type="gramEnd"/>
      <w:r>
        <w:rPr>
          <w:sz w:val="28"/>
        </w:rP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anchor="_bookmark3" w:history="1">
        <w:r>
          <w:rPr>
            <w:color w:val="0000FF"/>
            <w:sz w:val="28"/>
          </w:rPr>
          <w:t>пунктом 5</w:t>
        </w:r>
      </w:hyperlink>
      <w:r>
        <w:rPr>
          <w:sz w:val="28"/>
        </w:rPr>
        <w:t>7 Положения.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44"/>
        </w:tabs>
        <w:spacing w:before="1"/>
        <w:ind w:right="144" w:firstLine="708"/>
        <w:jc w:val="both"/>
        <w:rPr>
          <w:sz w:val="28"/>
        </w:rPr>
      </w:pPr>
      <w:r>
        <w:rPr>
          <w:sz w:val="28"/>
        </w:rPr>
        <w:t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</w:t>
      </w:r>
    </w:p>
    <w:p w:rsidR="00E31B01" w:rsidRDefault="00E31B01">
      <w:pPr>
        <w:pStyle w:val="a3"/>
        <w:spacing w:before="2"/>
        <w:ind w:left="0" w:firstLine="0"/>
        <w:jc w:val="left"/>
      </w:pPr>
    </w:p>
    <w:p w:rsidR="00E31B01" w:rsidRDefault="006B02BE">
      <w:pPr>
        <w:pStyle w:val="a4"/>
        <w:numPr>
          <w:ilvl w:val="0"/>
          <w:numId w:val="2"/>
        </w:numPr>
        <w:tabs>
          <w:tab w:val="left" w:pos="4312"/>
        </w:tabs>
        <w:ind w:left="4312" w:hanging="450"/>
        <w:jc w:val="left"/>
        <w:rPr>
          <w:b/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ГИА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512"/>
        </w:tabs>
        <w:ind w:right="136" w:firstLine="708"/>
        <w:jc w:val="both"/>
        <w:rPr>
          <w:sz w:val="28"/>
        </w:rPr>
      </w:pPr>
      <w:r>
        <w:rPr>
          <w:sz w:val="28"/>
        </w:rPr>
        <w:t>Демонстрационный экзамен п</w:t>
      </w:r>
      <w:r>
        <w:rPr>
          <w:sz w:val="28"/>
        </w:rPr>
        <w:t xml:space="preserve">роводится с использованием комплектов оценочной документации, включенных Колледжем в Программу </w:t>
      </w:r>
      <w:r>
        <w:rPr>
          <w:spacing w:val="-4"/>
          <w:sz w:val="28"/>
        </w:rPr>
        <w:t>ГИА.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28"/>
        </w:tabs>
        <w:spacing w:line="242" w:lineRule="auto"/>
        <w:ind w:right="148" w:firstLine="708"/>
        <w:jc w:val="both"/>
        <w:rPr>
          <w:sz w:val="28"/>
        </w:rPr>
      </w:pPr>
      <w:r>
        <w:rPr>
          <w:sz w:val="28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E31B01" w:rsidRDefault="006B02BE">
      <w:pPr>
        <w:pStyle w:val="a3"/>
        <w:ind w:right="134"/>
      </w:pPr>
      <w:r>
        <w:t>Колледж обеспечивает необход</w:t>
      </w:r>
      <w:r>
        <w:t>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16"/>
        </w:tabs>
        <w:ind w:right="147" w:firstLine="708"/>
        <w:jc w:val="both"/>
        <w:rPr>
          <w:sz w:val="28"/>
        </w:rPr>
      </w:pPr>
      <w:r>
        <w:rPr>
          <w:sz w:val="28"/>
        </w:rPr>
        <w:t>Демонстрационный экзамен проводится в центре проведения демонстрационного экзамена (далее – центр проведения экзамена)</w:t>
      </w:r>
      <w:r>
        <w:rPr>
          <w:sz w:val="28"/>
        </w:rPr>
        <w:t>, представляющем собой площадку, оборудованную и оснащенную в соответствии с комплектом оценочной документации.</w:t>
      </w:r>
    </w:p>
    <w:p w:rsidR="00E31B01" w:rsidRDefault="006B02BE">
      <w:pPr>
        <w:pStyle w:val="a3"/>
        <w:ind w:right="142"/>
      </w:pPr>
      <w:r>
        <w:t>Центр проведения экзамена может располагаться на территории Колледжа, а при сетевой форме реализации образовательных программ – также на террито</w:t>
      </w:r>
      <w:r>
        <w:t>рии иной организации, обладающей необходимыми ресурсами для организации центра проведения экзамена.</w:t>
      </w:r>
    </w:p>
    <w:p w:rsidR="00E31B01" w:rsidRDefault="006B02BE">
      <w:pPr>
        <w:pStyle w:val="a3"/>
        <w:ind w:right="150"/>
      </w:pPr>
      <w:r>
        <w:t>Выпускники</w:t>
      </w:r>
      <w:r>
        <w:rPr>
          <w:spacing w:val="-4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проведения экзамена в составе экзаменационных групп.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44"/>
        </w:tabs>
        <w:ind w:right="138" w:firstLine="708"/>
        <w:jc w:val="both"/>
        <w:rPr>
          <w:sz w:val="28"/>
        </w:rPr>
      </w:pPr>
      <w:r>
        <w:rPr>
          <w:sz w:val="28"/>
        </w:rPr>
        <w:t>Место расположения центра проведения экзамена, дата и время 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экзаменов в составе экзаменационных групп, планируемая продолжительность проведения демонстрационного экзамена, технические перерывы </w:t>
      </w:r>
      <w:r>
        <w:rPr>
          <w:sz w:val="28"/>
        </w:rPr>
        <w:t>в проведении демонстрационного экзамена определяются планом проведения демонстрационного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экзамена, утверждаемым</w:t>
      </w:r>
      <w:r>
        <w:rPr>
          <w:spacing w:val="-3"/>
          <w:sz w:val="28"/>
        </w:rPr>
        <w:t xml:space="preserve"> </w:t>
      </w:r>
      <w:r>
        <w:rPr>
          <w:sz w:val="28"/>
        </w:rPr>
        <w:t>ГЭК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 Колледжем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двадцать календарных дней до даты проведения демонстрационного экзамена.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</w:t>
      </w:r>
      <w:r>
        <w:rPr>
          <w:sz w:val="28"/>
        </w:rPr>
        <w:t xml:space="preserve">амена, </w:t>
      </w:r>
      <w:proofErr w:type="gramStart"/>
      <w:r>
        <w:rPr>
          <w:sz w:val="28"/>
        </w:rPr>
        <w:t>в</w:t>
      </w:r>
      <w:proofErr w:type="gramEnd"/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firstLine="0"/>
      </w:pPr>
      <w:r>
        <w:lastRenderedPageBreak/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позднее</w:t>
      </w:r>
      <w:proofErr w:type="gramEnd"/>
      <w:r>
        <w:rPr>
          <w:spacing w:val="-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72"/>
        </w:tabs>
        <w:spacing w:before="2"/>
        <w:ind w:right="144" w:firstLine="708"/>
        <w:jc w:val="both"/>
        <w:rPr>
          <w:sz w:val="28"/>
        </w:rPr>
      </w:pPr>
      <w:r>
        <w:rPr>
          <w:sz w:val="28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</w:t>
      </w:r>
      <w:r>
        <w:rPr>
          <w:sz w:val="28"/>
        </w:rPr>
        <w:t>на в соответствии с комплектом оценочной документации.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84"/>
        </w:tabs>
        <w:ind w:right="149" w:firstLine="708"/>
        <w:jc w:val="both"/>
        <w:rPr>
          <w:sz w:val="28"/>
        </w:rPr>
      </w:pPr>
      <w:r>
        <w:rPr>
          <w:sz w:val="28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5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</w:t>
      </w:r>
      <w:r>
        <w:rPr>
          <w:sz w:val="28"/>
        </w:rPr>
        <w:t>лов.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00"/>
        </w:tabs>
        <w:ind w:right="142" w:firstLine="708"/>
        <w:jc w:val="both"/>
        <w:rPr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</w:t>
      </w:r>
      <w:r>
        <w:rPr>
          <w:sz w:val="28"/>
        </w:rPr>
        <w:t>ого организацией,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экзамена, ответственного за соблюдение установленных норм и правил охраны труда и техники безопасности.</w:t>
      </w:r>
    </w:p>
    <w:p w:rsidR="00E31B01" w:rsidRDefault="006B02BE">
      <w:pPr>
        <w:pStyle w:val="a3"/>
        <w:spacing w:before="1"/>
        <w:ind w:right="146"/>
      </w:pPr>
      <w:r>
        <w:t>Главным экспертом осуществляется осмотр центра проведения экзамена, распределение</w:t>
      </w:r>
      <w:r>
        <w:rPr>
          <w:spacing w:val="-1"/>
        </w:rPr>
        <w:t xml:space="preserve"> </w:t>
      </w:r>
      <w:r>
        <w:t>об</w:t>
      </w:r>
      <w:r>
        <w:t>язанностей между</w:t>
      </w:r>
      <w:r>
        <w:rPr>
          <w:spacing w:val="-5"/>
        </w:rPr>
        <w:t xml:space="preserve"> </w:t>
      </w:r>
      <w:r>
        <w:t>членами экспертной группы по оценке выполнения заданий демонстрационного экзамена, а также распределение</w:t>
      </w:r>
      <w:r>
        <w:rPr>
          <w:spacing w:val="-3"/>
        </w:rPr>
        <w:t xml:space="preserve"> </w:t>
      </w:r>
      <w:r>
        <w:t>рабочих мест между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1"/>
        </w:rPr>
        <w:t xml:space="preserve"> </w:t>
      </w:r>
      <w:r>
        <w:t>с использованием способа случайной выборки. Результаты распределения обязанностей между</w:t>
      </w:r>
      <w:r>
        <w:rPr>
          <w:spacing w:val="-1"/>
        </w:rPr>
        <w:t xml:space="preserve"> </w:t>
      </w:r>
      <w:r>
        <w:t>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36"/>
        </w:tabs>
        <w:ind w:right="147" w:firstLine="708"/>
        <w:jc w:val="both"/>
        <w:rPr>
          <w:sz w:val="28"/>
        </w:rPr>
      </w:pPr>
      <w:r>
        <w:rPr>
          <w:sz w:val="28"/>
        </w:rPr>
        <w:t>Выпускники знакомятся со своими рабочими местами, под руководством главного эксперта также повторно знакомятся с планом пр</w:t>
      </w:r>
      <w:r>
        <w:rPr>
          <w:sz w:val="28"/>
        </w:rPr>
        <w:t>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64"/>
        </w:tabs>
        <w:spacing w:before="2"/>
        <w:ind w:right="148" w:firstLine="708"/>
        <w:jc w:val="both"/>
        <w:rPr>
          <w:sz w:val="28"/>
        </w:rPr>
      </w:pPr>
      <w:r>
        <w:rPr>
          <w:sz w:val="28"/>
        </w:rPr>
        <w:t>Технический эксперт под подпись знакомит главного эксп</w:t>
      </w:r>
      <w:r>
        <w:rPr>
          <w:sz w:val="28"/>
        </w:rPr>
        <w:t>ерта, членов экспертной группы, выпускников с требованиями охраны труда и безопасности производства.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60"/>
        </w:tabs>
        <w:spacing w:line="242" w:lineRule="auto"/>
        <w:ind w:right="144" w:firstLine="708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>В день проведения демонстрационного экзамена в центре проведения экзамена присутствуют:</w:t>
      </w:r>
    </w:p>
    <w:p w:rsidR="00E31B01" w:rsidRDefault="006B02BE">
      <w:pPr>
        <w:pStyle w:val="a3"/>
        <w:spacing w:line="242" w:lineRule="auto"/>
        <w:ind w:right="148"/>
      </w:pPr>
      <w:r>
        <w:t>а)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(уполномоченный</w:t>
      </w:r>
      <w:r>
        <w:rPr>
          <w:spacing w:val="-4"/>
        </w:rPr>
        <w:t xml:space="preserve"> </w:t>
      </w:r>
      <w:r>
        <w:t>представитель) организации, на базе которой организован центр проведения экзамена;</w:t>
      </w:r>
    </w:p>
    <w:p w:rsidR="00E31B01" w:rsidRDefault="006B02BE">
      <w:pPr>
        <w:pStyle w:val="a3"/>
        <w:spacing w:line="242" w:lineRule="auto"/>
        <w:ind w:left="850" w:right="565" w:firstLine="0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ГЭК,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считая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экспертной</w:t>
      </w:r>
      <w:r>
        <w:rPr>
          <w:spacing w:val="-5"/>
        </w:rPr>
        <w:t xml:space="preserve"> </w:t>
      </w:r>
      <w:r>
        <w:t>группы; в) члены экспертной группы;</w:t>
      </w:r>
    </w:p>
    <w:p w:rsidR="00E31B01" w:rsidRDefault="006B02BE">
      <w:pPr>
        <w:pStyle w:val="a3"/>
        <w:spacing w:line="316" w:lineRule="exact"/>
        <w:ind w:left="850" w:firstLine="0"/>
      </w:pPr>
      <w:r>
        <w:t>г)</w:t>
      </w:r>
      <w:r>
        <w:rPr>
          <w:spacing w:val="-4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rPr>
          <w:spacing w:val="-2"/>
        </w:rPr>
        <w:t>эксперт;</w:t>
      </w:r>
    </w:p>
    <w:p w:rsidR="00E31B01" w:rsidRDefault="006B02BE">
      <w:pPr>
        <w:pStyle w:val="a3"/>
        <w:tabs>
          <w:tab w:val="left" w:pos="1421"/>
          <w:tab w:val="left" w:pos="3496"/>
          <w:tab w:val="left" w:pos="6645"/>
          <w:tab w:val="left" w:pos="7365"/>
          <w:tab w:val="left" w:pos="9371"/>
        </w:tabs>
        <w:ind w:right="142"/>
        <w:jc w:val="left"/>
      </w:pPr>
      <w:r>
        <w:rPr>
          <w:spacing w:val="-6"/>
        </w:rPr>
        <w:t>д)</w:t>
      </w:r>
      <w:r>
        <w:tab/>
      </w:r>
      <w:r>
        <w:rPr>
          <w:spacing w:val="-2"/>
        </w:rPr>
        <w:t>представители</w:t>
      </w:r>
      <w:r>
        <w:tab/>
      </w:r>
      <w:r>
        <w:rPr>
          <w:spacing w:val="-2"/>
        </w:rPr>
        <w:t>организаций-партнеров</w:t>
      </w:r>
      <w:r>
        <w:tab/>
      </w:r>
      <w:r>
        <w:rPr>
          <w:spacing w:val="-4"/>
        </w:rPr>
        <w:t>(по</w:t>
      </w:r>
      <w:r>
        <w:tab/>
      </w:r>
      <w:r>
        <w:rPr>
          <w:spacing w:val="-2"/>
        </w:rPr>
        <w:t>согласованию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К</w:t>
      </w:r>
      <w:r>
        <w:rPr>
          <w:spacing w:val="-2"/>
        </w:rPr>
        <w:t>олледжем);</w:t>
      </w:r>
    </w:p>
    <w:p w:rsidR="00E31B01" w:rsidRDefault="006B02BE">
      <w:pPr>
        <w:pStyle w:val="a3"/>
        <w:spacing w:line="321" w:lineRule="exact"/>
        <w:ind w:left="850" w:firstLine="0"/>
        <w:jc w:val="left"/>
      </w:pPr>
      <w:r>
        <w:t>е)</w:t>
      </w:r>
      <w:r>
        <w:rPr>
          <w:spacing w:val="-5"/>
        </w:rPr>
        <w:t xml:space="preserve"> </w:t>
      </w:r>
      <w:r>
        <w:rPr>
          <w:spacing w:val="-2"/>
        </w:rPr>
        <w:t>выпускники;</w:t>
      </w:r>
    </w:p>
    <w:p w:rsidR="00E31B01" w:rsidRDefault="006B02BE">
      <w:pPr>
        <w:pStyle w:val="a3"/>
        <w:spacing w:line="321" w:lineRule="exact"/>
        <w:ind w:left="850" w:firstLine="0"/>
        <w:jc w:val="left"/>
      </w:pPr>
      <w:r>
        <w:t>ж)</w:t>
      </w:r>
      <w:r>
        <w:rPr>
          <w:spacing w:val="-6"/>
        </w:rPr>
        <w:t xml:space="preserve"> </w:t>
      </w:r>
      <w:r>
        <w:t>технический</w:t>
      </w:r>
      <w:r>
        <w:rPr>
          <w:spacing w:val="-5"/>
        </w:rPr>
        <w:t xml:space="preserve"> </w:t>
      </w:r>
      <w:r>
        <w:rPr>
          <w:spacing w:val="-2"/>
        </w:rPr>
        <w:t>эксперт;</w:t>
      </w:r>
    </w:p>
    <w:p w:rsidR="00E31B01" w:rsidRDefault="006B02BE">
      <w:pPr>
        <w:pStyle w:val="a3"/>
        <w:tabs>
          <w:tab w:val="left" w:pos="1373"/>
          <w:tab w:val="left" w:pos="3414"/>
          <w:tab w:val="left" w:pos="4994"/>
          <w:tab w:val="left" w:pos="7089"/>
          <w:tab w:val="left" w:pos="7644"/>
        </w:tabs>
        <w:ind w:right="142"/>
        <w:jc w:val="left"/>
      </w:pPr>
      <w:r>
        <w:rPr>
          <w:spacing w:val="-6"/>
        </w:rPr>
        <w:t>з)</w:t>
      </w:r>
      <w:r>
        <w:tab/>
      </w:r>
      <w:r>
        <w:rPr>
          <w:spacing w:val="-2"/>
        </w:rPr>
        <w:t>представитель</w:t>
      </w:r>
      <w:r>
        <w:tab/>
      </w:r>
      <w:r>
        <w:rPr>
          <w:spacing w:val="-2"/>
        </w:rPr>
        <w:t>Колледжа,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сопровождение </w:t>
      </w:r>
      <w:r>
        <w:t>выпускников к центру проведения экзамена (при необходимости);</w:t>
      </w:r>
    </w:p>
    <w:p w:rsidR="00E31B01" w:rsidRDefault="006B02BE">
      <w:pPr>
        <w:pStyle w:val="a3"/>
        <w:jc w:val="left"/>
      </w:pPr>
      <w:r>
        <w:t>и)</w:t>
      </w:r>
      <w:r>
        <w:rPr>
          <w:spacing w:val="-12"/>
        </w:rPr>
        <w:t xml:space="preserve"> </w:t>
      </w:r>
      <w:proofErr w:type="spellStart"/>
      <w:r>
        <w:t>тьютор</w:t>
      </w:r>
      <w:proofErr w:type="spellEnd"/>
      <w:r>
        <w:rPr>
          <w:spacing w:val="-10"/>
        </w:rPr>
        <w:t xml:space="preserve"> </w:t>
      </w:r>
      <w:r>
        <w:t>(ассистент),</w:t>
      </w:r>
      <w:r>
        <w:rPr>
          <w:spacing w:val="-9"/>
        </w:rPr>
        <w:t xml:space="preserve"> </w:t>
      </w:r>
      <w:r>
        <w:t>оказывающий</w:t>
      </w:r>
      <w:r>
        <w:rPr>
          <w:spacing w:val="-12"/>
        </w:rPr>
        <w:t xml:space="preserve"> </w:t>
      </w:r>
      <w:r>
        <w:t>необходимую</w:t>
      </w:r>
      <w:r>
        <w:rPr>
          <w:spacing w:val="-12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выпускнику из</w:t>
      </w:r>
      <w:r>
        <w:rPr>
          <w:spacing w:val="49"/>
        </w:rPr>
        <w:t xml:space="preserve"> </w:t>
      </w:r>
      <w:r>
        <w:t>числа</w:t>
      </w:r>
      <w:r>
        <w:rPr>
          <w:spacing w:val="49"/>
        </w:rPr>
        <w:t xml:space="preserve"> </w:t>
      </w:r>
      <w:r>
        <w:t>лиц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ограниченными</w:t>
      </w:r>
      <w:r>
        <w:rPr>
          <w:spacing w:val="48"/>
        </w:rPr>
        <w:t xml:space="preserve"> </w:t>
      </w:r>
      <w:r>
        <w:t>возможностями</w:t>
      </w:r>
      <w:r>
        <w:rPr>
          <w:spacing w:val="48"/>
        </w:rPr>
        <w:t xml:space="preserve"> </w:t>
      </w:r>
      <w:r>
        <w:t>здоровья,</w:t>
      </w:r>
      <w:r>
        <w:rPr>
          <w:spacing w:val="50"/>
        </w:rPr>
        <w:t xml:space="preserve"> </w:t>
      </w:r>
      <w:r>
        <w:t>детей-</w:t>
      </w:r>
      <w:r>
        <w:rPr>
          <w:spacing w:val="-2"/>
        </w:rPr>
        <w:t>инвалидов,</w:t>
      </w:r>
    </w:p>
    <w:p w:rsidR="00E31B01" w:rsidRDefault="00E31B01">
      <w:pPr>
        <w:pStyle w:val="a3"/>
        <w:jc w:val="left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firstLine="0"/>
      </w:pPr>
      <w:r>
        <w:lastRenderedPageBreak/>
        <w:t>инвалидов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 xml:space="preserve">– </w:t>
      </w:r>
      <w:proofErr w:type="spellStart"/>
      <w:r>
        <w:t>тьютор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(ассистент);</w:t>
      </w:r>
    </w:p>
    <w:p w:rsidR="00E31B01" w:rsidRDefault="006B02BE">
      <w:pPr>
        <w:pStyle w:val="a3"/>
        <w:spacing w:before="2"/>
        <w:ind w:right="144"/>
      </w:pPr>
      <w:r>
        <w:t>к) организаторы, назначенные Колледжем из числа педагогических работников, оказывающие содействие главному эксперту в обеспечении соблюдения всех тр</w:t>
      </w:r>
      <w:r>
        <w:t>ебований к проведению демонстрационного экзамена.</w:t>
      </w:r>
    </w:p>
    <w:p w:rsidR="00E31B01" w:rsidRDefault="006B02BE">
      <w:pPr>
        <w:pStyle w:val="a3"/>
        <w:ind w:right="143"/>
      </w:pPr>
      <w: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</w:t>
      </w:r>
      <w:r>
        <w:t>, о чем главным экспертом вносится соответствующая запись в протокол проведения демонстрационного экзамена.</w:t>
      </w:r>
    </w:p>
    <w:p w:rsidR="00E31B01" w:rsidRDefault="006B02BE">
      <w:pPr>
        <w:pStyle w:val="a3"/>
        <w:spacing w:before="1"/>
        <w:ind w:right="149"/>
      </w:pPr>
      <w: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60"/>
        </w:tabs>
        <w:ind w:right="144" w:firstLine="708"/>
        <w:jc w:val="both"/>
        <w:rPr>
          <w:sz w:val="28"/>
        </w:rPr>
      </w:pPr>
      <w:bookmarkStart w:id="1" w:name="_bookmark1"/>
      <w:bookmarkEnd w:id="1"/>
      <w:r>
        <w:rPr>
          <w:sz w:val="28"/>
        </w:rPr>
        <w:t>В день проведения демонстрационного экзамена в центре проведения экзамена могут присутствовать:</w:t>
      </w:r>
    </w:p>
    <w:p w:rsidR="00E31B01" w:rsidRDefault="006B02BE">
      <w:pPr>
        <w:pStyle w:val="a3"/>
        <w:ind w:right="146"/>
      </w:pPr>
      <w:r>
        <w:t>а) должностные лица Министерства образования и науки Республики Башкортостан (по решению указанного органа);</w:t>
      </w:r>
    </w:p>
    <w:p w:rsidR="00E31B01" w:rsidRDefault="006B02BE">
      <w:pPr>
        <w:pStyle w:val="a3"/>
        <w:spacing w:line="321" w:lineRule="exact"/>
        <w:ind w:left="850" w:firstLine="0"/>
      </w:pPr>
      <w:r>
        <w:t>б)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оператора</w:t>
      </w:r>
      <w:r>
        <w:rPr>
          <w:spacing w:val="-1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согласованию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Колле</w:t>
      </w:r>
      <w:r>
        <w:rPr>
          <w:spacing w:val="-2"/>
        </w:rPr>
        <w:t>джем);</w:t>
      </w:r>
    </w:p>
    <w:p w:rsidR="00E31B01" w:rsidRDefault="006B02BE">
      <w:pPr>
        <w:pStyle w:val="a3"/>
        <w:spacing w:line="242" w:lineRule="auto"/>
        <w:ind w:right="148"/>
      </w:pPr>
      <w:r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E31B01" w:rsidRDefault="006B02BE">
      <w:pPr>
        <w:pStyle w:val="a3"/>
        <w:spacing w:line="242" w:lineRule="auto"/>
        <w:ind w:right="146"/>
      </w:pPr>
      <w:r>
        <w:t>г) представители организаций-партнеров (по решению таких организаций по согласованию с Колледжем).</w:t>
      </w:r>
    </w:p>
    <w:p w:rsidR="00E31B01" w:rsidRDefault="006B02BE">
      <w:pPr>
        <w:pStyle w:val="a3"/>
        <w:ind w:right="146"/>
      </w:pPr>
      <w:r>
        <w:t>Указанные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настоя</w:t>
      </w:r>
      <w:r>
        <w:t>щем</w:t>
      </w:r>
      <w:r>
        <w:rPr>
          <w:spacing w:val="-10"/>
        </w:rPr>
        <w:t xml:space="preserve"> </w:t>
      </w:r>
      <w:r>
        <w:t>пункте</w:t>
      </w:r>
      <w:r>
        <w:rPr>
          <w:spacing w:val="-13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присутствуют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центре</w:t>
      </w:r>
      <w:r>
        <w:rPr>
          <w:spacing w:val="-13"/>
        </w:rPr>
        <w:t xml:space="preserve"> </w:t>
      </w:r>
      <w:r>
        <w:t>проведения экзамена в день проведения демонстрационного экзамена на основании документов, удостоверяющих личность.</w:t>
      </w:r>
    </w:p>
    <w:p w:rsidR="00E31B01" w:rsidRDefault="006B02BE">
      <w:pPr>
        <w:pStyle w:val="a3"/>
        <w:ind w:right="147"/>
      </w:pPr>
      <w:r>
        <w:t>д) добровольцы (волонтеры), привлекаемые к проведению демонстрационного экзамена (по решению Колледжа).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3"/>
        </w:tabs>
        <w:spacing w:line="321" w:lineRule="exact"/>
        <w:ind w:left="1273" w:hanging="423"/>
        <w:jc w:val="both"/>
        <w:rPr>
          <w:sz w:val="28"/>
        </w:rPr>
      </w:pPr>
      <w:bookmarkStart w:id="2" w:name="_bookmark2"/>
      <w:bookmarkEnd w:id="2"/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hyperlink w:anchor="_bookmark0" w:history="1">
        <w:r>
          <w:rPr>
            <w:color w:val="0000FF"/>
            <w:sz w:val="28"/>
          </w:rPr>
          <w:t>пунктах</w:t>
        </w:r>
        <w:r>
          <w:rPr>
            <w:color w:val="0000FF"/>
            <w:spacing w:val="-3"/>
            <w:sz w:val="28"/>
          </w:rPr>
          <w:t xml:space="preserve"> </w:t>
        </w:r>
        <w:r>
          <w:rPr>
            <w:color w:val="0000FF"/>
            <w:sz w:val="28"/>
          </w:rPr>
          <w:t>3</w:t>
        </w:r>
      </w:hyperlink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hyperlink w:anchor="_bookmark1" w:history="1">
        <w:r>
          <w:rPr>
            <w:color w:val="0000FF"/>
            <w:sz w:val="28"/>
          </w:rPr>
          <w:t>3</w:t>
        </w:r>
      </w:hyperlink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31B01" w:rsidRDefault="006B02BE">
      <w:pPr>
        <w:pStyle w:val="a3"/>
        <w:ind w:right="144"/>
      </w:pPr>
      <w: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</w:t>
      </w:r>
      <w:r>
        <w:t>азанных требований;</w:t>
      </w:r>
    </w:p>
    <w:p w:rsidR="00E31B01" w:rsidRDefault="006B02BE">
      <w:pPr>
        <w:pStyle w:val="a3"/>
        <w:ind w:right="148"/>
      </w:pPr>
      <w: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E31B01" w:rsidRDefault="006B02BE">
      <w:pPr>
        <w:pStyle w:val="a3"/>
        <w:ind w:right="142"/>
      </w:pPr>
      <w:r>
        <w:t>не</w:t>
      </w:r>
      <w:r>
        <w:rPr>
          <w:spacing w:val="-18"/>
        </w:rPr>
        <w:t xml:space="preserve"> </w:t>
      </w:r>
      <w:r>
        <w:t>мешать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взаимодействовать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выпускниками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выполнении</w:t>
      </w:r>
      <w:r>
        <w:rPr>
          <w:spacing w:val="-18"/>
        </w:rPr>
        <w:t xml:space="preserve"> </w:t>
      </w:r>
      <w:r>
        <w:t>ими заданий, не пер</w:t>
      </w:r>
      <w:r>
        <w:t>едавать им средства связи и хранения информации, иные предметы и материалы.</w:t>
      </w:r>
    </w:p>
    <w:p w:rsidR="00E31B01" w:rsidRDefault="006B02BE">
      <w:pPr>
        <w:pStyle w:val="a3"/>
        <w:ind w:right="149"/>
      </w:pPr>
      <w:r>
        <w:t xml:space="preserve">Добровольцы (волонтеры) взаимодействуют с выпускниками в соответствии с условиями, установленными комплектом оценочной </w:t>
      </w:r>
      <w:r>
        <w:rPr>
          <w:spacing w:val="-2"/>
        </w:rPr>
        <w:t>документации.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8"/>
        </w:tabs>
        <w:ind w:right="143" w:firstLine="70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9"/>
          <w:sz w:val="28"/>
        </w:rPr>
        <w:t xml:space="preserve"> </w:t>
      </w:r>
      <w:r>
        <w:rPr>
          <w:sz w:val="28"/>
        </w:rPr>
        <w:t>ГЭК,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наблюдают</w:t>
      </w:r>
      <w:r>
        <w:rPr>
          <w:spacing w:val="-7"/>
          <w:sz w:val="28"/>
        </w:rPr>
        <w:t xml:space="preserve"> </w:t>
      </w:r>
      <w:r>
        <w:rPr>
          <w:sz w:val="28"/>
        </w:rPr>
        <w:t>за ходом проведения демонстрационного экзамена и вправе сообщать главному эксперту о выявленных фактах нарушения Положения.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12"/>
        </w:tabs>
        <w:ind w:right="150" w:firstLine="708"/>
        <w:jc w:val="both"/>
        <w:rPr>
          <w:sz w:val="28"/>
        </w:rPr>
      </w:pPr>
      <w:r>
        <w:rPr>
          <w:sz w:val="28"/>
        </w:rPr>
        <w:t>Члены экспертной группы осуществляют оценку выполнения заданий демонстрационного экзамена самостоятельно.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20"/>
        </w:tabs>
        <w:ind w:right="148" w:firstLine="708"/>
        <w:jc w:val="both"/>
        <w:rPr>
          <w:sz w:val="28"/>
        </w:rPr>
      </w:pPr>
      <w:r>
        <w:rPr>
          <w:sz w:val="28"/>
        </w:rPr>
        <w:t>Главный экспе</w:t>
      </w:r>
      <w:proofErr w:type="gramStart"/>
      <w:r>
        <w:rPr>
          <w:sz w:val="28"/>
        </w:rPr>
        <w:t>рт впр</w:t>
      </w:r>
      <w:proofErr w:type="gramEnd"/>
      <w:r>
        <w:rPr>
          <w:sz w:val="28"/>
        </w:rPr>
        <w:t>аве давать указания по организации и проведению</w:t>
      </w:r>
      <w:r>
        <w:rPr>
          <w:spacing w:val="80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right="141" w:firstLine="0"/>
      </w:pPr>
      <w:r>
        <w:lastRenderedPageBreak/>
        <w:t>лицами, привлеченными к проведению демонстрационного экзамена, и выпускникам, удалять из центра проведения экзамена лиц</w:t>
      </w:r>
      <w:r>
        <w:t>, допустивших грубое нарушение требований Положения,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</w:t>
      </w:r>
      <w:r>
        <w:t>ий требований Положения, требований охраны труда и производственной безопасности.</w:t>
      </w:r>
    </w:p>
    <w:p w:rsidR="00E31B01" w:rsidRDefault="006B02BE">
      <w:pPr>
        <w:pStyle w:val="a3"/>
        <w:spacing w:before="2"/>
        <w:ind w:right="146"/>
      </w:pPr>
      <w:r>
        <w:t xml:space="preserve">Главный эксперт может делать заметки о ходе демонстрационного </w:t>
      </w:r>
      <w:r>
        <w:rPr>
          <w:spacing w:val="-2"/>
        </w:rPr>
        <w:t>экзамена.</w:t>
      </w:r>
    </w:p>
    <w:p w:rsidR="00E31B01" w:rsidRDefault="006B02BE">
      <w:pPr>
        <w:pStyle w:val="a3"/>
        <w:spacing w:before="1"/>
        <w:ind w:right="142"/>
      </w:pPr>
      <w:r>
        <w:t>Главный эксперт обязан находиться в центре проведения экзамена до окончания демонстрационного экзамена</w:t>
      </w:r>
      <w:r>
        <w:t xml:space="preserve">, осуществлять </w:t>
      </w:r>
      <w:proofErr w:type="gramStart"/>
      <w:r>
        <w:t>контроль за</w:t>
      </w:r>
      <w:proofErr w:type="gramEnd"/>
      <w:r>
        <w:t xml:space="preserve"> соблюдением лицами, привлеченными к проведению демонстрационного экзамена, выпускниками требований Положения.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44"/>
        </w:tabs>
        <w:ind w:right="141" w:firstLine="708"/>
        <w:jc w:val="both"/>
        <w:rPr>
          <w:sz w:val="28"/>
        </w:rPr>
      </w:pPr>
      <w:r>
        <w:rPr>
          <w:sz w:val="28"/>
        </w:rPr>
        <w:t>При привлечении медицинского работника организация, на базе которой организован центр проведения экзамена, обязана орга</w:t>
      </w:r>
      <w:r>
        <w:rPr>
          <w:sz w:val="28"/>
        </w:rPr>
        <w:t>низовать помещение,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санитарной помощи.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3"/>
        </w:tabs>
        <w:spacing w:line="321" w:lineRule="exact"/>
        <w:ind w:left="1273" w:hanging="423"/>
        <w:jc w:val="both"/>
        <w:rPr>
          <w:sz w:val="28"/>
        </w:rPr>
      </w:pPr>
      <w:r>
        <w:rPr>
          <w:sz w:val="28"/>
        </w:rPr>
        <w:t>Технический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</w:t>
      </w:r>
      <w:proofErr w:type="gramStart"/>
      <w:r>
        <w:rPr>
          <w:sz w:val="28"/>
        </w:rPr>
        <w:t>рт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впр</w:t>
      </w:r>
      <w:proofErr w:type="gramEnd"/>
      <w:r>
        <w:rPr>
          <w:spacing w:val="-2"/>
          <w:sz w:val="28"/>
        </w:rPr>
        <w:t>аве:</w:t>
      </w:r>
    </w:p>
    <w:p w:rsidR="00E31B01" w:rsidRDefault="006B02BE">
      <w:pPr>
        <w:pStyle w:val="a3"/>
        <w:spacing w:line="321" w:lineRule="exact"/>
        <w:ind w:left="850" w:firstLine="0"/>
      </w:pPr>
      <w:r>
        <w:t>наблюдать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ходом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7"/>
        </w:rPr>
        <w:t xml:space="preserve"> </w:t>
      </w:r>
      <w:r>
        <w:rPr>
          <w:spacing w:val="-2"/>
        </w:rPr>
        <w:t>экзамена;</w:t>
      </w:r>
    </w:p>
    <w:p w:rsidR="00E31B01" w:rsidRDefault="006B02BE">
      <w:pPr>
        <w:pStyle w:val="a3"/>
        <w:spacing w:before="2"/>
        <w:ind w:right="143"/>
      </w:pPr>
      <w:r>
        <w:t>давать разъяснения и указания лицам, привлеченным к проведению демонст</w:t>
      </w:r>
      <w:r>
        <w:t>рационного экзамена, выпускникам по вопросам соблюдения требований охраны труда и производственной безопасности;</w:t>
      </w:r>
    </w:p>
    <w:p w:rsidR="00E31B01" w:rsidRDefault="006B02BE">
      <w:pPr>
        <w:pStyle w:val="a3"/>
        <w:ind w:right="143"/>
      </w:pPr>
      <w:r>
        <w:t>сообщать</w:t>
      </w:r>
      <w:r>
        <w:rPr>
          <w:spacing w:val="-4"/>
        </w:rPr>
        <w:t xml:space="preserve"> </w:t>
      </w:r>
      <w:r>
        <w:t>главному</w:t>
      </w:r>
      <w:r>
        <w:rPr>
          <w:spacing w:val="-12"/>
        </w:rPr>
        <w:t xml:space="preserve"> </w:t>
      </w:r>
      <w:r>
        <w:t>эксперту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</w:t>
      </w:r>
      <w:r>
        <w:t>аний охраны труда и производственной безопасности;</w:t>
      </w:r>
    </w:p>
    <w:p w:rsidR="00E31B01" w:rsidRDefault="006B02BE">
      <w:pPr>
        <w:pStyle w:val="a3"/>
        <w:ind w:right="146"/>
      </w:pPr>
      <w: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</w:t>
      </w:r>
      <w:r>
        <w:rPr>
          <w:spacing w:val="-17"/>
        </w:rPr>
        <w:t xml:space="preserve"> </w:t>
      </w:r>
      <w:r>
        <w:t>заданий,</w:t>
      </w:r>
      <w:r>
        <w:rPr>
          <w:spacing w:val="-13"/>
        </w:rPr>
        <w:t xml:space="preserve"> </w:t>
      </w:r>
      <w:r>
        <w:t>д</w:t>
      </w:r>
      <w:r>
        <w:t>ействия</w:t>
      </w:r>
      <w:r>
        <w:rPr>
          <w:spacing w:val="-15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лиц,</w:t>
      </w:r>
      <w:r>
        <w:rPr>
          <w:spacing w:val="-13"/>
        </w:rPr>
        <w:t xml:space="preserve"> </w:t>
      </w:r>
      <w:r>
        <w:t>находящихся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8"/>
        </w:rPr>
        <w:t xml:space="preserve"> </w:t>
      </w:r>
      <w:r>
        <w:t>проведения экзамена с уведомлением главного эксперта.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40"/>
        </w:tabs>
        <w:spacing w:before="2"/>
        <w:ind w:right="150" w:firstLine="708"/>
        <w:jc w:val="both"/>
        <w:rPr>
          <w:sz w:val="28"/>
        </w:rPr>
      </w:pPr>
      <w:r>
        <w:rPr>
          <w:sz w:val="28"/>
        </w:rPr>
        <w:t>Представитель образовательной организации располагается в изолированном от центра проведения экзамена помещении.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05"/>
        </w:tabs>
        <w:ind w:right="146" w:firstLine="708"/>
        <w:jc w:val="both"/>
        <w:rPr>
          <w:sz w:val="28"/>
        </w:rPr>
      </w:pPr>
      <w:r>
        <w:rPr>
          <w:sz w:val="28"/>
        </w:rPr>
        <w:t xml:space="preserve">Колледж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один рабочий день до дня проведения демонстрационного экзамена уведомляет главного эксперта об участии в проведении демонстрационного экзамена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 xml:space="preserve"> (ассистента).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3"/>
        </w:tabs>
        <w:spacing w:line="320" w:lineRule="exact"/>
        <w:ind w:left="1273" w:hanging="423"/>
        <w:jc w:val="both"/>
        <w:rPr>
          <w:sz w:val="28"/>
        </w:rPr>
      </w:pPr>
      <w:r>
        <w:rPr>
          <w:sz w:val="28"/>
        </w:rPr>
        <w:t>Выпускники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31B01" w:rsidRDefault="006B02BE">
      <w:pPr>
        <w:pStyle w:val="a3"/>
        <w:spacing w:before="2"/>
        <w:ind w:right="144"/>
      </w:pPr>
      <w:r>
        <w:t>пользоваться оборудованием центра проведения э</w:t>
      </w:r>
      <w:r>
        <w:t>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E31B01" w:rsidRDefault="006B02BE">
      <w:pPr>
        <w:pStyle w:val="a3"/>
        <w:spacing w:before="1"/>
        <w:ind w:right="149"/>
      </w:pPr>
      <w:r>
        <w:t>получать</w:t>
      </w:r>
      <w:r>
        <w:rPr>
          <w:spacing w:val="-1"/>
        </w:rPr>
        <w:t xml:space="preserve"> </w:t>
      </w:r>
      <w:r>
        <w:t>разъяснения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эксперта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безопасной и бесперебойной эксплу</w:t>
      </w:r>
      <w:r>
        <w:t>атации оборудования центра проведения экзамена;</w:t>
      </w:r>
    </w:p>
    <w:p w:rsidR="00E31B01" w:rsidRDefault="00E31B01">
      <w:pPr>
        <w:pStyle w:val="a3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 w:line="242" w:lineRule="auto"/>
        <w:ind w:right="144"/>
      </w:pPr>
      <w:r>
        <w:lastRenderedPageBreak/>
        <w:t xml:space="preserve">получить копию задания демонстрационного экзамена на бумажном </w:t>
      </w:r>
      <w:r>
        <w:rPr>
          <w:spacing w:val="-2"/>
        </w:rPr>
        <w:t>носителе;</w:t>
      </w:r>
    </w:p>
    <w:p w:rsidR="00E31B01" w:rsidRDefault="006B02BE">
      <w:pPr>
        <w:pStyle w:val="a3"/>
        <w:spacing w:line="316" w:lineRule="exact"/>
        <w:ind w:left="850" w:firstLine="0"/>
      </w:pPr>
      <w:r>
        <w:t>Выпускники</w:t>
      </w:r>
      <w:r>
        <w:rPr>
          <w:spacing w:val="-6"/>
        </w:rPr>
        <w:t xml:space="preserve"> </w:t>
      </w:r>
      <w:r>
        <w:rPr>
          <w:spacing w:val="-2"/>
        </w:rPr>
        <w:t>обязаны:</w:t>
      </w:r>
    </w:p>
    <w:p w:rsidR="00E31B01" w:rsidRDefault="006B02BE">
      <w:pPr>
        <w:pStyle w:val="a3"/>
        <w:spacing w:before="2"/>
        <w:ind w:right="14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иметь при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средства связи, нос</w:t>
      </w:r>
      <w:r>
        <w:t>ители</w:t>
      </w:r>
      <w:r>
        <w:rPr>
          <w:spacing w:val="-1"/>
        </w:rPr>
        <w:t xml:space="preserve"> </w:t>
      </w:r>
      <w:r>
        <w:t>информации, средства ее передачи</w:t>
      </w:r>
      <w:r>
        <w:rPr>
          <w:spacing w:val="-1"/>
        </w:rPr>
        <w:t xml:space="preserve"> </w:t>
      </w:r>
      <w:r>
        <w:t xml:space="preserve">и хранения, если это прямо не предусмотрено комплектом оценочной </w:t>
      </w:r>
      <w:r>
        <w:rPr>
          <w:spacing w:val="-2"/>
        </w:rPr>
        <w:t>документации;</w:t>
      </w:r>
    </w:p>
    <w:p w:rsidR="00E31B01" w:rsidRDefault="006B02BE">
      <w:pPr>
        <w:pStyle w:val="a3"/>
        <w:ind w:right="146"/>
      </w:pPr>
      <w:r>
        <w:t>во</w:t>
      </w:r>
      <w:r>
        <w:rPr>
          <w:spacing w:val="-5"/>
        </w:rPr>
        <w:t xml:space="preserve"> </w:t>
      </w:r>
      <w:r>
        <w:t>время проведения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 xml:space="preserve">использовать только средства обучения и воспитания, разрешенные комплектом оценочной </w:t>
      </w:r>
      <w:r>
        <w:rPr>
          <w:spacing w:val="-2"/>
        </w:rPr>
        <w:t>документации;</w:t>
      </w:r>
    </w:p>
    <w:p w:rsidR="00E31B01" w:rsidRDefault="006B02BE">
      <w:pPr>
        <w:pStyle w:val="a3"/>
        <w:ind w:right="144"/>
      </w:pPr>
      <w: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</w:t>
      </w:r>
      <w:r>
        <w:t xml:space="preserve">ионного </w:t>
      </w:r>
      <w:r>
        <w:rPr>
          <w:spacing w:val="-2"/>
        </w:rPr>
        <w:t>экзамена.</w:t>
      </w:r>
    </w:p>
    <w:p w:rsidR="00E31B01" w:rsidRDefault="006B02BE">
      <w:pPr>
        <w:pStyle w:val="a3"/>
        <w:spacing w:before="1"/>
        <w:ind w:right="145"/>
      </w:pPr>
      <w: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28"/>
        </w:tabs>
        <w:ind w:right="143" w:firstLine="708"/>
        <w:jc w:val="both"/>
        <w:rPr>
          <w:sz w:val="28"/>
        </w:rPr>
      </w:pPr>
      <w:r>
        <w:rPr>
          <w:sz w:val="28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00"/>
        </w:tabs>
        <w:ind w:right="149" w:firstLine="708"/>
        <w:jc w:val="both"/>
        <w:rPr>
          <w:sz w:val="28"/>
        </w:rPr>
      </w:pPr>
      <w:r>
        <w:rPr>
          <w:sz w:val="28"/>
        </w:rPr>
        <w:t>В соответствии с планом проведения демонстрационного экзамена главный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ознакамливает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выпуск</w:t>
      </w:r>
      <w:r>
        <w:rPr>
          <w:sz w:val="28"/>
        </w:rPr>
        <w:t>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>копии заданий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80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4"/>
        </w:tabs>
        <w:ind w:right="139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выпускники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E31B01" w:rsidRDefault="006B02BE">
      <w:pPr>
        <w:pStyle w:val="a3"/>
        <w:ind w:right="142"/>
      </w:pPr>
      <w:r>
        <w:t>Время начала демонстрационно</w:t>
      </w:r>
      <w:r>
        <w:t>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E31B01" w:rsidRDefault="006B02BE">
      <w:pPr>
        <w:pStyle w:val="a3"/>
        <w:spacing w:before="1"/>
        <w:ind w:right="145"/>
      </w:pPr>
      <w:r>
        <w:t>После объявления главным экспертом начала демонстрационного экзамена</w:t>
      </w:r>
      <w:r>
        <w:rPr>
          <w:spacing w:val="-10"/>
        </w:rPr>
        <w:t xml:space="preserve"> </w:t>
      </w:r>
      <w:r>
        <w:t>выпускники</w:t>
      </w:r>
      <w:r>
        <w:rPr>
          <w:spacing w:val="-9"/>
        </w:rPr>
        <w:t xml:space="preserve"> </w:t>
      </w:r>
      <w:r>
        <w:t>приступают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демо</w:t>
      </w:r>
      <w:r>
        <w:t xml:space="preserve">нстрационного </w:t>
      </w:r>
      <w:r>
        <w:rPr>
          <w:spacing w:val="-2"/>
        </w:rPr>
        <w:t>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16"/>
        </w:tabs>
        <w:ind w:right="146" w:firstLine="708"/>
        <w:jc w:val="both"/>
        <w:rPr>
          <w:sz w:val="28"/>
        </w:rPr>
      </w:pPr>
      <w:r>
        <w:rPr>
          <w:sz w:val="28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</w:t>
      </w:r>
      <w:r>
        <w:rPr>
          <w:sz w:val="28"/>
        </w:rPr>
        <w:t xml:space="preserve"> объективности, открытости и равенства выпускников.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00"/>
        </w:tabs>
        <w:spacing w:before="1"/>
        <w:ind w:right="143" w:firstLine="708"/>
        <w:jc w:val="both"/>
        <w:rPr>
          <w:sz w:val="28"/>
        </w:rPr>
      </w:pPr>
      <w:r>
        <w:rPr>
          <w:sz w:val="28"/>
        </w:rPr>
        <w:t>Центры проведения экзамена могут быть оборудованы средствами видеонаблюдения,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позволяющими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видеозапись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хода</w:t>
      </w:r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firstLine="0"/>
      </w:pPr>
      <w:r>
        <w:lastRenderedPageBreak/>
        <w:t>проведения</w:t>
      </w:r>
      <w:r>
        <w:rPr>
          <w:spacing w:val="-7"/>
        </w:rPr>
        <w:t xml:space="preserve"> </w:t>
      </w:r>
      <w:r>
        <w:t>демонстрационного</w:t>
      </w:r>
      <w:r>
        <w:rPr>
          <w:spacing w:val="-9"/>
        </w:rPr>
        <w:t xml:space="preserve"> </w:t>
      </w:r>
      <w:r>
        <w:rPr>
          <w:spacing w:val="-2"/>
        </w:rPr>
        <w:t>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92"/>
        </w:tabs>
        <w:spacing w:before="2"/>
        <w:ind w:right="139" w:firstLine="708"/>
        <w:jc w:val="both"/>
        <w:rPr>
          <w:sz w:val="28"/>
        </w:rPr>
      </w:pPr>
      <w:r>
        <w:rPr>
          <w:sz w:val="28"/>
        </w:rPr>
        <w:t>Видеоматериалы о проведении демонстрационного экзамена в случае осуществления видеозаписи подлежат хранению в Колледже не менее одного года с момента завершения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36"/>
        </w:tabs>
        <w:ind w:right="140" w:firstLine="708"/>
        <w:jc w:val="both"/>
        <w:rPr>
          <w:sz w:val="28"/>
        </w:rPr>
      </w:pPr>
      <w:r>
        <w:rPr>
          <w:sz w:val="28"/>
        </w:rPr>
        <w:t>При организации видеотрансляции экзамена по протоколу RTPS ссылка н</w:t>
      </w:r>
      <w:r>
        <w:rPr>
          <w:sz w:val="28"/>
        </w:rPr>
        <w:t>а трансляцию с камер видеонаблюдения размещается в специально отведенном поле Цифровой платформы демонстрационного экзамена или цифровой системы оценивания. Трансляция записывается на серверах Оператора. Хранение видеоматериалов в Колледже не осуществляетс</w:t>
      </w:r>
      <w:r>
        <w:rPr>
          <w:sz w:val="28"/>
        </w:rPr>
        <w:t>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6"/>
        </w:tabs>
        <w:spacing w:before="1"/>
        <w:ind w:right="142" w:firstLine="708"/>
        <w:jc w:val="both"/>
        <w:rPr>
          <w:sz w:val="28"/>
        </w:rPr>
      </w:pPr>
      <w:r>
        <w:rPr>
          <w:sz w:val="28"/>
        </w:rPr>
        <w:t>Явка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выпускника, 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место, 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5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экспертом в протоколе проведения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4"/>
        </w:tabs>
        <w:ind w:right="14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3"/>
          <w:sz w:val="28"/>
        </w:rPr>
        <w:t xml:space="preserve"> </w:t>
      </w:r>
      <w:r>
        <w:rPr>
          <w:sz w:val="28"/>
        </w:rPr>
        <w:t>выпускника,</w:t>
      </w:r>
      <w:r>
        <w:rPr>
          <w:spacing w:val="-11"/>
          <w:sz w:val="28"/>
        </w:rPr>
        <w:t xml:space="preserve"> </w:t>
      </w:r>
      <w:r>
        <w:rPr>
          <w:sz w:val="28"/>
        </w:rPr>
        <w:t>лица, п</w:t>
      </w:r>
      <w:r>
        <w:rPr>
          <w:sz w:val="28"/>
        </w:rPr>
        <w:t>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</w:t>
      </w:r>
      <w:r>
        <w:rPr>
          <w:sz w:val="28"/>
        </w:rPr>
        <w:t xml:space="preserve"> признается ГЭК не прошедшим ГИА по неуважительной причине.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16"/>
        </w:tabs>
        <w:ind w:right="141" w:firstLine="708"/>
        <w:jc w:val="both"/>
        <w:rPr>
          <w:sz w:val="28"/>
        </w:rPr>
      </w:pPr>
      <w:r>
        <w:rPr>
          <w:sz w:val="28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80"/>
        </w:tabs>
        <w:spacing w:before="1"/>
        <w:ind w:right="147" w:firstLine="708"/>
        <w:jc w:val="both"/>
        <w:rPr>
          <w:sz w:val="28"/>
        </w:rPr>
      </w:pPr>
      <w:r>
        <w:rPr>
          <w:sz w:val="28"/>
        </w:rPr>
        <w:t>После объявле</w:t>
      </w:r>
      <w:r>
        <w:rPr>
          <w:sz w:val="28"/>
        </w:rPr>
        <w:t>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E31B01" w:rsidRDefault="006B02BE">
      <w:pPr>
        <w:pStyle w:val="a3"/>
        <w:ind w:right="148"/>
      </w:pPr>
      <w:r>
        <w:t xml:space="preserve">Технический эксперт обеспечивает </w:t>
      </w:r>
      <w:proofErr w:type="gramStart"/>
      <w:r>
        <w:t>контроль за</w:t>
      </w:r>
      <w:proofErr w:type="gramEnd"/>
      <w:r>
        <w:t xml:space="preserve"> безопасным завершением работ выпускниками в соответствии с требов</w:t>
      </w:r>
      <w:r>
        <w:t>аниями производственной безопасности и требованиями охраны труда.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4"/>
        </w:tabs>
        <w:spacing w:before="1"/>
        <w:ind w:right="141" w:firstLine="708"/>
        <w:jc w:val="both"/>
        <w:rPr>
          <w:sz w:val="28"/>
        </w:rPr>
      </w:pPr>
      <w:r>
        <w:rPr>
          <w:sz w:val="28"/>
        </w:rPr>
        <w:t>Выпускник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 задания досрочно, уведомив об этом главного эксперта.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80"/>
        </w:tabs>
        <w:ind w:right="144" w:firstLine="708"/>
        <w:jc w:val="both"/>
        <w:rPr>
          <w:sz w:val="28"/>
        </w:rPr>
      </w:pPr>
      <w:r>
        <w:rPr>
          <w:sz w:val="28"/>
        </w:rPr>
        <w:t>Результаты выполнения выпускниками заданий демонстрационного экзамена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 требованиями комплекта оценочной документации и задания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44"/>
        </w:tabs>
        <w:ind w:right="144" w:firstLine="708"/>
        <w:jc w:val="both"/>
        <w:rPr>
          <w:sz w:val="28"/>
        </w:rPr>
      </w:pPr>
      <w:bookmarkStart w:id="3" w:name="_bookmark3"/>
      <w:bookmarkEnd w:id="3"/>
      <w:r>
        <w:rPr>
          <w:sz w:val="28"/>
        </w:rPr>
        <w:t>По решению ГЭК результаты демонстрационного экзамена, проведенного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 итогам освоения 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 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 могут быть учтены при выставлении оценки по итогам ГИА в форме демонстрационного экзамена.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40"/>
        </w:tabs>
        <w:ind w:right="142" w:firstLine="708"/>
        <w:jc w:val="both"/>
        <w:rPr>
          <w:sz w:val="28"/>
        </w:rPr>
      </w:pPr>
      <w:r>
        <w:rPr>
          <w:sz w:val="28"/>
        </w:rPr>
        <w:t>Сдача государственного экзамена и защита выпускных квалификационных рабо</w:t>
      </w:r>
      <w:r>
        <w:rPr>
          <w:sz w:val="28"/>
        </w:rPr>
        <w:t>т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4"/>
        <w:numPr>
          <w:ilvl w:val="0"/>
          <w:numId w:val="2"/>
        </w:numPr>
        <w:tabs>
          <w:tab w:val="left" w:pos="3420"/>
        </w:tabs>
        <w:spacing w:before="75"/>
        <w:ind w:left="3420" w:hanging="342"/>
        <w:jc w:val="left"/>
        <w:rPr>
          <w:b/>
          <w:sz w:val="28"/>
        </w:rPr>
      </w:pPr>
      <w:r>
        <w:rPr>
          <w:b/>
          <w:sz w:val="28"/>
        </w:rPr>
        <w:lastRenderedPageBreak/>
        <w:t>Оцени</w:t>
      </w:r>
      <w:r>
        <w:rPr>
          <w:b/>
          <w:sz w:val="28"/>
        </w:rPr>
        <w:t>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ГИА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268"/>
          <w:tab w:val="left" w:pos="2205"/>
          <w:tab w:val="left" w:pos="4558"/>
          <w:tab w:val="left" w:pos="6843"/>
        </w:tabs>
        <w:spacing w:line="242" w:lineRule="auto"/>
        <w:ind w:right="144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ГИА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из </w:t>
      </w:r>
      <w:r>
        <w:rPr>
          <w:spacing w:val="-2"/>
          <w:sz w:val="28"/>
        </w:rPr>
        <w:t>отметок: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«отлично»,</w:t>
      </w:r>
      <w:r>
        <w:rPr>
          <w:sz w:val="28"/>
        </w:rPr>
        <w:tab/>
      </w:r>
      <w:r>
        <w:rPr>
          <w:spacing w:val="-2"/>
          <w:sz w:val="28"/>
        </w:rPr>
        <w:t>«хорошо»,</w:t>
      </w:r>
      <w:r>
        <w:rPr>
          <w:sz w:val="28"/>
        </w:rPr>
        <w:tab/>
      </w:r>
      <w:r>
        <w:rPr>
          <w:spacing w:val="-2"/>
          <w:sz w:val="28"/>
        </w:rPr>
        <w:t>«удовлетворительно»,</w:t>
      </w:r>
    </w:p>
    <w:p w:rsidR="00E31B01" w:rsidRDefault="006B02BE">
      <w:pPr>
        <w:pStyle w:val="a3"/>
        <w:spacing w:line="242" w:lineRule="auto"/>
        <w:ind w:right="147" w:firstLine="0"/>
      </w:pPr>
      <w:r>
        <w:t>«неудовлетворительно» – и объявляются в тот же день после оформления протоколов заседаний ГЭК.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52"/>
        </w:tabs>
        <w:ind w:right="147" w:firstLine="708"/>
        <w:jc w:val="both"/>
        <w:rPr>
          <w:sz w:val="28"/>
        </w:rPr>
      </w:pPr>
      <w:r>
        <w:rPr>
          <w:sz w:val="28"/>
        </w:rPr>
        <w:t xml:space="preserve">Процедура </w:t>
      </w:r>
      <w:proofErr w:type="gramStart"/>
      <w:r>
        <w:rPr>
          <w:sz w:val="28"/>
        </w:rPr>
        <w:t>оценивания результатов выполнения заданий демонстрационного экзамена</w:t>
      </w:r>
      <w:proofErr w:type="gramEnd"/>
      <w:r>
        <w:rPr>
          <w:sz w:val="28"/>
        </w:rPr>
        <w:t xml:space="preserve"> осуществляется членами экспертной группы по 100-балльной системе в соответствии с требованиями комплекта оценочной </w:t>
      </w:r>
      <w:r>
        <w:rPr>
          <w:spacing w:val="-2"/>
          <w:sz w:val="28"/>
        </w:rPr>
        <w:t>документации.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24"/>
        </w:tabs>
        <w:ind w:right="140" w:firstLine="708"/>
        <w:jc w:val="both"/>
        <w:rPr>
          <w:sz w:val="28"/>
        </w:rPr>
      </w:pPr>
      <w:r>
        <w:rPr>
          <w:sz w:val="28"/>
        </w:rPr>
        <w:t>Баллы выставляются в протоколе проведения демонс</w:t>
      </w:r>
      <w:r>
        <w:rPr>
          <w:sz w:val="28"/>
        </w:rPr>
        <w:t>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E31B01" w:rsidRDefault="006B02BE">
      <w:pPr>
        <w:pStyle w:val="a3"/>
        <w:spacing w:line="242" w:lineRule="auto"/>
        <w:ind w:right="144"/>
      </w:pPr>
      <w:r>
        <w:t>При выставлении баллов присутствует член ГЭК, не входящий в экспертную группу, присутствие др</w:t>
      </w:r>
      <w:r>
        <w:t>угих лиц запрещено.</w:t>
      </w:r>
    </w:p>
    <w:p w:rsidR="00E31B01" w:rsidRDefault="006B02BE">
      <w:pPr>
        <w:pStyle w:val="a3"/>
        <w:ind w:right="140"/>
      </w:pPr>
      <w: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29"/>
        </w:tabs>
        <w:spacing w:line="321" w:lineRule="exact"/>
        <w:ind w:left="1329" w:hanging="479"/>
        <w:jc w:val="both"/>
        <w:rPr>
          <w:sz w:val="28"/>
        </w:rPr>
      </w:pPr>
      <w:r>
        <w:rPr>
          <w:sz w:val="28"/>
        </w:rPr>
        <w:t>Полученное</w:t>
      </w:r>
      <w:r>
        <w:rPr>
          <w:spacing w:val="5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58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«отлично»,</w:t>
      </w:r>
    </w:p>
    <w:p w:rsidR="00E31B01" w:rsidRDefault="006B02BE">
      <w:pPr>
        <w:pStyle w:val="a3"/>
        <w:spacing w:line="321" w:lineRule="exact"/>
        <w:ind w:firstLine="0"/>
      </w:pPr>
      <w:r>
        <w:t>«хорошо»,</w:t>
      </w:r>
      <w:r>
        <w:rPr>
          <w:spacing w:val="-5"/>
        </w:rPr>
        <w:t xml:space="preserve"> </w:t>
      </w:r>
      <w:r>
        <w:t>«удовлетворительно»,</w:t>
      </w:r>
      <w:r>
        <w:rPr>
          <w:spacing w:val="-5"/>
        </w:rPr>
        <w:t xml:space="preserve"> </w:t>
      </w:r>
      <w:r>
        <w:rPr>
          <w:spacing w:val="-2"/>
        </w:rPr>
        <w:t>«неудовлетворительно».</w:t>
      </w:r>
    </w:p>
    <w:p w:rsidR="00E31B01" w:rsidRDefault="006B02BE">
      <w:pPr>
        <w:pStyle w:val="a3"/>
        <w:ind w:right="141"/>
      </w:pPr>
      <w:r>
        <w:t>Перевод полученного количества баллов в оценки осуществляется государственной экзаменационной комиссией с обязательным участием главного эксперта.</w:t>
      </w:r>
    </w:p>
    <w:p w:rsidR="00E31B01" w:rsidRDefault="006B02BE">
      <w:pPr>
        <w:pStyle w:val="a3"/>
        <w:ind w:right="144"/>
      </w:pPr>
      <w:r>
        <w:t>Максимальное количество баллов, которое возм</w:t>
      </w:r>
      <w:r>
        <w:t>ожно получить за выполнение задания демонстрационного экзамена, принимается за 100%. Перевод баллов в оценку может быть осуществлен на основе таблицы № 1.</w:t>
      </w:r>
    </w:p>
    <w:p w:rsidR="00E31B01" w:rsidRDefault="006B02BE">
      <w:pPr>
        <w:pStyle w:val="a3"/>
        <w:spacing w:before="307"/>
        <w:ind w:left="811" w:right="107" w:firstLine="0"/>
        <w:jc w:val="center"/>
      </w:pPr>
      <w:r>
        <w:t>Таблица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7"/>
        </w:rPr>
        <w:t xml:space="preserve"> </w:t>
      </w:r>
      <w:r>
        <w:t>экзамена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E31B01" w:rsidRDefault="006B02BE">
      <w:pPr>
        <w:pStyle w:val="a3"/>
        <w:spacing w:before="2"/>
        <w:ind w:left="813" w:right="817" w:firstLine="0"/>
        <w:jc w:val="center"/>
      </w:pPr>
      <w:r>
        <w:rPr>
          <w:spacing w:val="-2"/>
        </w:rPr>
        <w:t>оценки</w:t>
      </w:r>
    </w:p>
    <w:p w:rsidR="00E31B01" w:rsidRDefault="00E31B01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625"/>
        <w:gridCol w:w="2392"/>
        <w:gridCol w:w="1228"/>
        <w:gridCol w:w="1292"/>
      </w:tblGrid>
      <w:tr w:rsidR="00E31B01">
        <w:trPr>
          <w:trHeight w:val="754"/>
        </w:trPr>
        <w:tc>
          <w:tcPr>
            <w:tcW w:w="1812" w:type="dxa"/>
          </w:tcPr>
          <w:p w:rsidR="00E31B01" w:rsidRDefault="006B02BE">
            <w:pPr>
              <w:pStyle w:val="TableParagraph"/>
              <w:spacing w:before="239"/>
              <w:ind w:left="25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25" w:type="dxa"/>
          </w:tcPr>
          <w:p w:rsidR="00E31B01" w:rsidRDefault="006B02BE">
            <w:pPr>
              <w:pStyle w:val="TableParagraph"/>
              <w:spacing w:before="103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"2"</w:t>
            </w:r>
          </w:p>
          <w:p w:rsidR="00E31B01" w:rsidRDefault="006B02BE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2392" w:type="dxa"/>
          </w:tcPr>
          <w:p w:rsidR="00E31B01" w:rsidRDefault="006B02BE">
            <w:pPr>
              <w:pStyle w:val="TableParagraph"/>
              <w:spacing w:before="103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"3"</w:t>
            </w:r>
          </w:p>
          <w:p w:rsidR="00E31B01" w:rsidRDefault="006B02BE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</w:p>
        </w:tc>
        <w:tc>
          <w:tcPr>
            <w:tcW w:w="1228" w:type="dxa"/>
          </w:tcPr>
          <w:p w:rsidR="00E31B01" w:rsidRDefault="006B02BE">
            <w:pPr>
              <w:pStyle w:val="TableParagraph"/>
              <w:spacing w:before="10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"4"</w:t>
            </w:r>
          </w:p>
          <w:p w:rsidR="00E31B01" w:rsidRDefault="006B02BE">
            <w:pPr>
              <w:pStyle w:val="TableParagraph"/>
              <w:spacing w:before="0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1292" w:type="dxa"/>
          </w:tcPr>
          <w:p w:rsidR="00E31B01" w:rsidRDefault="006B02BE">
            <w:pPr>
              <w:pStyle w:val="TableParagraph"/>
              <w:spacing w:before="103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"5"</w:t>
            </w:r>
          </w:p>
          <w:p w:rsidR="00E31B01" w:rsidRDefault="006B02BE">
            <w:pPr>
              <w:pStyle w:val="TableParagraph"/>
              <w:spacing w:before="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E31B01">
        <w:trPr>
          <w:trHeight w:val="2138"/>
        </w:trPr>
        <w:tc>
          <w:tcPr>
            <w:tcW w:w="1812" w:type="dxa"/>
          </w:tcPr>
          <w:p w:rsidR="00E31B01" w:rsidRDefault="006B02BE">
            <w:pPr>
              <w:pStyle w:val="TableParagraph"/>
              <w:tabs>
                <w:tab w:val="left" w:pos="1634"/>
              </w:tabs>
              <w:ind w:left="63" w:right="4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 полученного количества баллов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31B01" w:rsidRDefault="006B02BE">
            <w:pPr>
              <w:pStyle w:val="TableParagraph"/>
              <w:tabs>
                <w:tab w:val="left" w:pos="1551"/>
              </w:tabs>
              <w:spacing w:before="1"/>
              <w:ind w:left="63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максимально </w:t>
            </w:r>
            <w:proofErr w:type="gramStart"/>
            <w:r>
              <w:rPr>
                <w:spacing w:val="-2"/>
                <w:sz w:val="24"/>
              </w:rPr>
              <w:t>возможному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процентах)</w:t>
            </w:r>
          </w:p>
        </w:tc>
        <w:tc>
          <w:tcPr>
            <w:tcW w:w="2625" w:type="dxa"/>
          </w:tcPr>
          <w:p w:rsidR="00E31B01" w:rsidRDefault="006B02BE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0,00%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</w:t>
            </w:r>
            <w:r>
              <w:rPr>
                <w:spacing w:val="-2"/>
                <w:sz w:val="24"/>
              </w:rPr>
              <w:t>,99%</w:t>
            </w:r>
          </w:p>
        </w:tc>
        <w:tc>
          <w:tcPr>
            <w:tcW w:w="2392" w:type="dxa"/>
          </w:tcPr>
          <w:p w:rsidR="00E31B01" w:rsidRDefault="006B02BE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0,00%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</w:t>
            </w:r>
            <w:r>
              <w:rPr>
                <w:spacing w:val="-2"/>
                <w:sz w:val="24"/>
              </w:rPr>
              <w:t>,99%</w:t>
            </w:r>
          </w:p>
        </w:tc>
        <w:tc>
          <w:tcPr>
            <w:tcW w:w="1228" w:type="dxa"/>
          </w:tcPr>
          <w:p w:rsidR="00E31B01" w:rsidRDefault="006B02BE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z w:val="24"/>
              </w:rPr>
              <w:t xml:space="preserve">,00% </w:t>
            </w:r>
            <w:r>
              <w:rPr>
                <w:spacing w:val="-10"/>
                <w:sz w:val="24"/>
              </w:rPr>
              <w:t>-</w:t>
            </w:r>
          </w:p>
          <w:p w:rsidR="00E31B01" w:rsidRDefault="006B02BE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9,99%</w:t>
            </w:r>
          </w:p>
        </w:tc>
        <w:tc>
          <w:tcPr>
            <w:tcW w:w="1292" w:type="dxa"/>
          </w:tcPr>
          <w:p w:rsidR="00E31B01" w:rsidRDefault="006B02B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9</w:t>
            </w:r>
            <w:bookmarkStart w:id="4" w:name="_GoBack"/>
            <w:bookmarkEnd w:id="4"/>
            <w:r>
              <w:rPr>
                <w:sz w:val="24"/>
              </w:rPr>
              <w:t xml:space="preserve">0,00% </w:t>
            </w:r>
            <w:r>
              <w:rPr>
                <w:spacing w:val="-10"/>
                <w:sz w:val="24"/>
              </w:rPr>
              <w:t>-</w:t>
            </w:r>
          </w:p>
          <w:p w:rsidR="00E31B01" w:rsidRDefault="006B02B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:rsidR="00E31B01" w:rsidRDefault="006B02BE">
      <w:pPr>
        <w:pStyle w:val="a3"/>
        <w:spacing w:before="273" w:line="242" w:lineRule="auto"/>
        <w:ind w:right="149"/>
      </w:pPr>
      <w:r>
        <w:t>Оригинал протокола проведения демонстрационного экзамена передается на хранение в Колледж в составе архивных документов.</w:t>
      </w:r>
    </w:p>
    <w:p w:rsidR="00E31B01" w:rsidRPr="009415D0" w:rsidRDefault="006B02BE" w:rsidP="009415D0">
      <w:pPr>
        <w:pStyle w:val="a4"/>
        <w:numPr>
          <w:ilvl w:val="0"/>
          <w:numId w:val="1"/>
        </w:numPr>
        <w:tabs>
          <w:tab w:val="left" w:pos="1440"/>
        </w:tabs>
        <w:spacing w:line="242" w:lineRule="auto"/>
        <w:ind w:right="140" w:firstLine="708"/>
        <w:jc w:val="both"/>
        <w:rPr>
          <w:sz w:val="28"/>
          <w:szCs w:val="28"/>
        </w:rPr>
      </w:pPr>
      <w:r>
        <w:rPr>
          <w:sz w:val="28"/>
        </w:rPr>
        <w:t>Статус победителя, призера чемпионатов профессионального мастерства,</w:t>
      </w:r>
      <w:r>
        <w:rPr>
          <w:spacing w:val="75"/>
          <w:sz w:val="28"/>
        </w:rPr>
        <w:t xml:space="preserve"> </w:t>
      </w:r>
      <w:r w:rsidR="009415D0" w:rsidRPr="009415D0">
        <w:rPr>
          <w:sz w:val="28"/>
          <w:szCs w:val="28"/>
        </w:rPr>
        <w:t>«ПРОФЕССИОНАЛЫ»</w:t>
      </w:r>
      <w:r w:rsidRPr="009415D0">
        <w:rPr>
          <w:spacing w:val="75"/>
          <w:sz w:val="28"/>
          <w:szCs w:val="28"/>
        </w:rPr>
        <w:t xml:space="preserve"> </w:t>
      </w:r>
      <w:r w:rsidRPr="009415D0">
        <w:rPr>
          <w:sz w:val="28"/>
          <w:szCs w:val="28"/>
        </w:rPr>
        <w:t>выпускника по профилю осваиваемой образовательной программы среднего профессионального образования засчитывается в качестве оценки «отлично»</w:t>
      </w:r>
      <w:r w:rsidRPr="009415D0">
        <w:rPr>
          <w:spacing w:val="-1"/>
          <w:sz w:val="28"/>
          <w:szCs w:val="28"/>
        </w:rPr>
        <w:t xml:space="preserve"> </w:t>
      </w:r>
      <w:r w:rsidRPr="009415D0">
        <w:rPr>
          <w:sz w:val="28"/>
          <w:szCs w:val="28"/>
        </w:rPr>
        <w:t xml:space="preserve">по демонстрационному экзамену </w:t>
      </w:r>
      <w:r w:rsidRPr="009415D0">
        <w:rPr>
          <w:sz w:val="28"/>
          <w:szCs w:val="28"/>
        </w:rPr>
        <w:lastRenderedPageBreak/>
        <w:t xml:space="preserve">в рамках проведения </w:t>
      </w:r>
      <w:r w:rsidRPr="009415D0">
        <w:rPr>
          <w:sz w:val="28"/>
          <w:szCs w:val="28"/>
        </w:rPr>
        <w:t>ГИА по данной образовательной программе среднего профессионального образования.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0"/>
        </w:tabs>
        <w:spacing w:before="3"/>
        <w:ind w:right="14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досрочного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ГИА</w:t>
      </w:r>
      <w:r>
        <w:rPr>
          <w:spacing w:val="-14"/>
          <w:sz w:val="28"/>
        </w:rPr>
        <w:t xml:space="preserve"> </w:t>
      </w:r>
      <w:r>
        <w:rPr>
          <w:sz w:val="28"/>
        </w:rPr>
        <w:t>выпускником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</w:t>
      </w:r>
      <w:r>
        <w:rPr>
          <w:sz w:val="28"/>
        </w:rPr>
        <w:t>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88"/>
        </w:tabs>
        <w:ind w:right="142" w:firstLine="708"/>
        <w:jc w:val="both"/>
        <w:rPr>
          <w:sz w:val="28"/>
        </w:rPr>
      </w:pPr>
      <w:r>
        <w:rPr>
          <w:sz w:val="28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</w:t>
      </w:r>
      <w:r>
        <w:rPr>
          <w:sz w:val="28"/>
        </w:rPr>
        <w:t xml:space="preserve"> является решающим.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44"/>
        </w:tabs>
        <w:ind w:right="149" w:firstLine="708"/>
        <w:jc w:val="both"/>
        <w:rPr>
          <w:sz w:val="28"/>
        </w:rPr>
      </w:pPr>
      <w:r>
        <w:rPr>
          <w:sz w:val="28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2"/>
        </w:tabs>
        <w:ind w:right="142" w:firstLine="708"/>
        <w:jc w:val="both"/>
        <w:rPr>
          <w:sz w:val="28"/>
        </w:rPr>
      </w:pPr>
      <w:r>
        <w:rPr>
          <w:sz w:val="28"/>
        </w:rPr>
        <w:t>Выпускникам,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-2"/>
          <w:sz w:val="28"/>
        </w:rPr>
        <w:t xml:space="preserve"> </w:t>
      </w:r>
      <w:r>
        <w:rPr>
          <w:sz w:val="28"/>
        </w:rPr>
        <w:t>ГИА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причине, 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 не я</w:t>
      </w:r>
      <w:r>
        <w:rPr>
          <w:sz w:val="28"/>
        </w:rPr>
        <w:t>вившимся по уважительной причине для прохождения одного из аттестационных испытаний, предусмотренных формой ГИА (далее – выпускники,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2"/>
          <w:sz w:val="28"/>
        </w:rPr>
        <w:t xml:space="preserve"> </w:t>
      </w:r>
      <w:r>
        <w:rPr>
          <w:sz w:val="28"/>
        </w:rPr>
        <w:t>ГИА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причине),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предоставляется возможность пройти ГИА, в том числе не пройденное аттестационное</w:t>
      </w:r>
      <w:r>
        <w:rPr>
          <w:sz w:val="28"/>
        </w:rPr>
        <w:t xml:space="preserve"> испытание (при его наличии), без отчисления из Колледжа.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4"/>
        </w:tabs>
        <w:ind w:right="141" w:firstLine="708"/>
        <w:jc w:val="both"/>
        <w:rPr>
          <w:sz w:val="28"/>
        </w:rPr>
      </w:pPr>
      <w:r>
        <w:rPr>
          <w:sz w:val="28"/>
        </w:rPr>
        <w:t>Выпускники,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5"/>
          <w:sz w:val="28"/>
        </w:rPr>
        <w:t xml:space="preserve"> </w:t>
      </w:r>
      <w:r>
        <w:rPr>
          <w:sz w:val="28"/>
        </w:rPr>
        <w:t>ГИА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явившиеся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ГИА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выпускники,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6"/>
          <w:sz w:val="28"/>
        </w:rPr>
        <w:t xml:space="preserve"> </w:t>
      </w:r>
      <w:r>
        <w:rPr>
          <w:sz w:val="28"/>
        </w:rPr>
        <w:t>ГИА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причине),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выпускники, получившие на ГИА неудовлетворительные результаты, могут быть допущены Колледжем для повторного участия в ГИА не более двух раз.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60"/>
        </w:tabs>
        <w:spacing w:before="2"/>
        <w:ind w:right="143" w:firstLine="708"/>
        <w:jc w:val="both"/>
        <w:rPr>
          <w:sz w:val="28"/>
        </w:rPr>
      </w:pPr>
      <w:r>
        <w:rPr>
          <w:sz w:val="28"/>
        </w:rPr>
        <w:t>Дополнительные заседания ГЭК организуются в установленные Колледжем сроки, но не позднее четырех месяцев после пода</w:t>
      </w:r>
      <w:r>
        <w:rPr>
          <w:sz w:val="28"/>
        </w:rPr>
        <w:t>чи заявления выпускником, не прошедшим ГИА по уважительной причине.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24"/>
        </w:tabs>
        <w:ind w:right="143" w:firstLine="708"/>
        <w:jc w:val="both"/>
        <w:rPr>
          <w:sz w:val="28"/>
        </w:rPr>
      </w:pPr>
      <w:r>
        <w:rPr>
          <w:sz w:val="28"/>
        </w:rPr>
        <w:t>Выпускники, не прошедшие ГИА по неуважительной причине, и выпускники, получившие на ГИА неудовлетворительные результаты, отчисляются из Колледжа и проходят ГИА не ранее чем через шесть мес</w:t>
      </w:r>
      <w:r>
        <w:rPr>
          <w:sz w:val="28"/>
        </w:rPr>
        <w:t>яцев после прохождения ГИА впервые.</w:t>
      </w:r>
    </w:p>
    <w:p w:rsidR="00E31B01" w:rsidRDefault="006B02BE">
      <w:pPr>
        <w:pStyle w:val="a3"/>
        <w:ind w:right="141"/>
      </w:pPr>
      <w:r>
        <w:t>Для прохождения ГИА выпускники, не прошедшие ГИА по неуважительной причине, и выпускники, получившие на ГИА неудовлетворительные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восстанавливаются</w:t>
      </w:r>
      <w:r>
        <w:rPr>
          <w:spacing w:val="-3"/>
        </w:rPr>
        <w:t xml:space="preserve"> </w:t>
      </w:r>
      <w:r>
        <w:t>в Колледже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 времени, установленный Колледжем самосто</w:t>
      </w:r>
      <w:r>
        <w:t>ятельно, но не менее предусмотренного</w:t>
      </w:r>
      <w:r>
        <w:rPr>
          <w:spacing w:val="40"/>
        </w:rPr>
        <w:t xml:space="preserve"> </w:t>
      </w:r>
      <w:r>
        <w:t>календарным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графиком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ГИА</w:t>
      </w:r>
    </w:p>
    <w:p w:rsidR="00E31B01" w:rsidRDefault="00E31B01">
      <w:pPr>
        <w:pStyle w:val="a3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 w:line="242" w:lineRule="auto"/>
        <w:ind w:firstLine="0"/>
        <w:jc w:val="left"/>
      </w:pPr>
      <w:r>
        <w:lastRenderedPageBreak/>
        <w:t>соответствующей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 xml:space="preserve">профессионального </w:t>
      </w:r>
      <w:r>
        <w:rPr>
          <w:spacing w:val="-2"/>
        </w:rPr>
        <w:t>образования.</w:t>
      </w:r>
    </w:p>
    <w:p w:rsidR="00E31B01" w:rsidRDefault="006B02BE">
      <w:pPr>
        <w:pStyle w:val="a4"/>
        <w:numPr>
          <w:ilvl w:val="0"/>
          <w:numId w:val="2"/>
        </w:numPr>
        <w:tabs>
          <w:tab w:val="left" w:pos="2599"/>
        </w:tabs>
        <w:spacing w:before="318"/>
        <w:ind w:left="2599" w:hanging="45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апелляций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88"/>
        </w:tabs>
        <w:spacing w:before="322"/>
        <w:ind w:right="137" w:firstLine="708"/>
        <w:jc w:val="both"/>
        <w:rPr>
          <w:sz w:val="28"/>
        </w:rPr>
      </w:pPr>
      <w:r>
        <w:rPr>
          <w:sz w:val="28"/>
        </w:rPr>
        <w:t>По результатам ГИА выпускник имеет право подать в апелляционную комиссию письменную апелляцию о нарушении, по его мнению,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8"/>
          <w:sz w:val="28"/>
        </w:rPr>
        <w:t xml:space="preserve"> </w:t>
      </w:r>
      <w:r>
        <w:rPr>
          <w:sz w:val="28"/>
        </w:rPr>
        <w:t>ГИА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апелляция).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88"/>
        </w:tabs>
        <w:ind w:right="144" w:firstLine="708"/>
        <w:jc w:val="both"/>
        <w:rPr>
          <w:sz w:val="28"/>
        </w:rPr>
      </w:pPr>
      <w:r>
        <w:rPr>
          <w:sz w:val="28"/>
        </w:rPr>
        <w:t>Апелляция подается лично выпускником или родителями (законными пред</w:t>
      </w:r>
      <w:r>
        <w:rPr>
          <w:sz w:val="28"/>
        </w:rPr>
        <w:t>ставителями) несовершеннолетнего выпускника в апелляционную комиссию Колледжа.</w:t>
      </w:r>
    </w:p>
    <w:p w:rsidR="00E31B01" w:rsidRDefault="006B02BE">
      <w:pPr>
        <w:pStyle w:val="a3"/>
        <w:ind w:right="147"/>
      </w:pPr>
      <w:r>
        <w:t>Апелляция о нарушении Положения подается непосредственно в день проведения ГИА, в том числе до выхода из центра проведения экзамена.</w:t>
      </w:r>
    </w:p>
    <w:p w:rsidR="00E31B01" w:rsidRDefault="006B02BE">
      <w:pPr>
        <w:pStyle w:val="a3"/>
        <w:spacing w:before="1"/>
        <w:ind w:right="145"/>
      </w:pPr>
      <w:r>
        <w:t>Апелляция о несогласии с результатами ГИА по</w:t>
      </w:r>
      <w:r>
        <w:t>дается не позднее следующего рабочего дня после объявления результатов ГИА.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12"/>
        </w:tabs>
        <w:spacing w:before="2" w:line="237" w:lineRule="auto"/>
        <w:ind w:right="145" w:firstLine="708"/>
        <w:jc w:val="both"/>
        <w:rPr>
          <w:sz w:val="28"/>
        </w:rPr>
      </w:pPr>
      <w:r>
        <w:rPr>
          <w:sz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00"/>
        </w:tabs>
        <w:spacing w:before="4"/>
        <w:ind w:right="142" w:firstLine="708"/>
        <w:jc w:val="both"/>
        <w:rPr>
          <w:sz w:val="28"/>
        </w:rPr>
      </w:pPr>
      <w:r>
        <w:rPr>
          <w:sz w:val="28"/>
        </w:rPr>
        <w:t>Состав апелляционной комиссии утверждается Колледжем одновременно с утвержд</w:t>
      </w:r>
      <w:r>
        <w:rPr>
          <w:sz w:val="28"/>
        </w:rPr>
        <w:t>ением состава ГЭК.</w:t>
      </w:r>
    </w:p>
    <w:p w:rsidR="00E31B01" w:rsidRDefault="006B02BE">
      <w:pPr>
        <w:pStyle w:val="a3"/>
        <w:ind w:right="139"/>
      </w:pPr>
      <w:r>
        <w:t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</w:t>
      </w:r>
      <w:r>
        <w:t xml:space="preserve"> ГЭК. Председателем апелляционной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назначено</w:t>
      </w:r>
      <w:r>
        <w:rPr>
          <w:spacing w:val="-12"/>
        </w:rPr>
        <w:t xml:space="preserve"> </w:t>
      </w:r>
      <w:r>
        <w:t>лицо</w:t>
      </w:r>
      <w:r>
        <w:rPr>
          <w:spacing w:val="-1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руководителей или заместителей руководителей организаций, осуществляющих образовательную</w:t>
      </w:r>
      <w:r>
        <w:rPr>
          <w:spacing w:val="-18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соответствующую</w:t>
      </w:r>
      <w:r>
        <w:rPr>
          <w:spacing w:val="-15"/>
        </w:rPr>
        <w:t xml:space="preserve"> </w:t>
      </w:r>
      <w:r>
        <w:t>области</w:t>
      </w:r>
      <w:r>
        <w:rPr>
          <w:spacing w:val="-18"/>
        </w:rPr>
        <w:t xml:space="preserve"> </w:t>
      </w:r>
      <w:r>
        <w:t>профессиональной деятельности,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готовятся</w:t>
      </w:r>
      <w:r>
        <w:rPr>
          <w:spacing w:val="-3"/>
        </w:rPr>
        <w:t xml:space="preserve"> </w:t>
      </w:r>
      <w:r>
        <w:t>выпускники,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организаци</w:t>
      </w:r>
      <w:proofErr w:type="gramStart"/>
      <w:r>
        <w:t>й-</w:t>
      </w:r>
      <w:proofErr w:type="gramEnd"/>
      <w:r>
        <w:t xml:space="preserve"> 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</w:t>
      </w:r>
      <w:r>
        <w:t>акое лицо не входит в состав ГЭК.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92"/>
        </w:tabs>
        <w:spacing w:before="1"/>
        <w:ind w:right="147" w:firstLine="708"/>
        <w:jc w:val="both"/>
        <w:rPr>
          <w:sz w:val="28"/>
        </w:rPr>
      </w:pPr>
      <w:r>
        <w:rPr>
          <w:sz w:val="28"/>
        </w:rPr>
        <w:t>Апелляция рассматривается на заседании апелляционной комиссии с участием не менее двух третей ее состава.</w:t>
      </w:r>
    </w:p>
    <w:p w:rsidR="00E31B01" w:rsidRDefault="006B02BE">
      <w:pPr>
        <w:pStyle w:val="a3"/>
        <w:spacing w:before="1"/>
        <w:ind w:right="139"/>
      </w:pPr>
      <w:r>
        <w:t>На заседание апелляционной комиссии приглашается председатель соответствующей</w:t>
      </w:r>
      <w:r>
        <w:rPr>
          <w:spacing w:val="-18"/>
        </w:rPr>
        <w:t xml:space="preserve"> </w:t>
      </w:r>
      <w:r>
        <w:t>ГЭК,</w:t>
      </w:r>
      <w:r>
        <w:rPr>
          <w:spacing w:val="-12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главный</w:t>
      </w:r>
      <w:r>
        <w:rPr>
          <w:spacing w:val="-16"/>
        </w:rPr>
        <w:t xml:space="preserve"> </w:t>
      </w:r>
      <w:r>
        <w:t>эксперт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</w:t>
      </w:r>
      <w:r>
        <w:t>дении</w:t>
      </w:r>
      <w:r>
        <w:rPr>
          <w:spacing w:val="-16"/>
        </w:rPr>
        <w:t xml:space="preserve"> </w:t>
      </w:r>
      <w:r>
        <w:t>ГИА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форме демонстрационного экзамена.</w:t>
      </w:r>
    </w:p>
    <w:p w:rsidR="00E31B01" w:rsidRDefault="006B02BE">
      <w:pPr>
        <w:pStyle w:val="a3"/>
        <w:ind w:right="147"/>
      </w:pPr>
      <w:r>
        <w:t>При</w:t>
      </w:r>
      <w:r>
        <w:rPr>
          <w:spacing w:val="-18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ГИА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демонстрационного</w:t>
      </w:r>
      <w:r>
        <w:rPr>
          <w:spacing w:val="-17"/>
        </w:rPr>
        <w:t xml:space="preserve"> </w:t>
      </w:r>
      <w:r>
        <w:t>экзамена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решению председателя</w:t>
      </w:r>
      <w:r>
        <w:rPr>
          <w:spacing w:val="-18"/>
        </w:rPr>
        <w:t xml:space="preserve"> </w:t>
      </w:r>
      <w:r>
        <w:t>апелляционной</w:t>
      </w:r>
      <w:r>
        <w:rPr>
          <w:spacing w:val="-17"/>
        </w:rPr>
        <w:t xml:space="preserve"> </w:t>
      </w:r>
      <w:r>
        <w:t>комиссии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участию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заседании</w:t>
      </w:r>
      <w:r>
        <w:rPr>
          <w:spacing w:val="-18"/>
        </w:rPr>
        <w:t xml:space="preserve"> </w:t>
      </w:r>
      <w:r>
        <w:t>комиссии</w:t>
      </w:r>
      <w:r>
        <w:rPr>
          <w:spacing w:val="-17"/>
        </w:rPr>
        <w:t xml:space="preserve"> </w:t>
      </w:r>
      <w:r>
        <w:t>могут быть также привлечены члены экспертной группы, технический эксперт.</w:t>
      </w:r>
    </w:p>
    <w:p w:rsidR="00E31B01" w:rsidRDefault="006B02BE">
      <w:pPr>
        <w:pStyle w:val="a3"/>
        <w:ind w:right="145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>, а равно посредством предоставления письменных пояснений по поставленным апелляционной комиссией вопросам.</w:t>
      </w:r>
    </w:p>
    <w:p w:rsidR="00E31B01" w:rsidRDefault="006B02BE">
      <w:pPr>
        <w:pStyle w:val="a3"/>
        <w:spacing w:before="1"/>
        <w:ind w:right="147"/>
      </w:pPr>
      <w:r>
        <w:t xml:space="preserve">Выпускник, </w:t>
      </w:r>
      <w:r>
        <w:t>подавший апелляцию, имеет право присутствовать при рассмотрении апелляции.</w:t>
      </w:r>
    </w:p>
    <w:p w:rsidR="00E31B01" w:rsidRDefault="00E31B01">
      <w:pPr>
        <w:pStyle w:val="a3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 w:line="242" w:lineRule="auto"/>
        <w:ind w:right="149"/>
      </w:pPr>
      <w:r>
        <w:lastRenderedPageBreak/>
        <w:t>С</w:t>
      </w:r>
      <w:r>
        <w:rPr>
          <w:spacing w:val="-3"/>
        </w:rPr>
        <w:t xml:space="preserve"> </w:t>
      </w:r>
      <w:r>
        <w:t>несовершеннолетним</w:t>
      </w:r>
      <w:r>
        <w:rPr>
          <w:spacing w:val="-5"/>
        </w:rPr>
        <w:t xml:space="preserve"> </w:t>
      </w:r>
      <w:r>
        <w:t>выпускником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присутствовать</w:t>
      </w:r>
      <w:r>
        <w:rPr>
          <w:spacing w:val="-3"/>
        </w:rPr>
        <w:t xml:space="preserve"> </w:t>
      </w:r>
      <w:r>
        <w:t>один из родителей (законных представителей).</w:t>
      </w:r>
    </w:p>
    <w:p w:rsidR="00E31B01" w:rsidRDefault="006B02BE">
      <w:pPr>
        <w:pStyle w:val="a3"/>
        <w:spacing w:line="242" w:lineRule="auto"/>
        <w:ind w:right="146"/>
      </w:pPr>
      <w:r>
        <w:t>Указанные лица должны при себе иметь документы, удостоверяющие</w:t>
      </w:r>
      <w:r>
        <w:t xml:space="preserve"> </w:t>
      </w:r>
      <w:r>
        <w:rPr>
          <w:spacing w:val="-2"/>
        </w:rPr>
        <w:t>личность.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73"/>
        </w:tabs>
        <w:spacing w:line="315" w:lineRule="exact"/>
        <w:ind w:left="1273" w:hanging="423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пересдачей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40"/>
        </w:tabs>
        <w:ind w:right="143" w:firstLine="708"/>
        <w:jc w:val="both"/>
        <w:rPr>
          <w:sz w:val="28"/>
        </w:rPr>
      </w:pPr>
      <w:r>
        <w:rPr>
          <w:sz w:val="28"/>
        </w:rPr>
        <w:t>При рассмотрении апелляции о нарушении Положения апелляционная комиссия устанавливает достоверность изложенных в ней сведений и выносит одно из следующих решений:</w:t>
      </w:r>
    </w:p>
    <w:p w:rsidR="00E31B01" w:rsidRDefault="006B02BE">
      <w:pPr>
        <w:pStyle w:val="a4"/>
        <w:numPr>
          <w:ilvl w:val="1"/>
          <w:numId w:val="1"/>
        </w:numPr>
        <w:tabs>
          <w:tab w:val="left" w:pos="1136"/>
        </w:tabs>
        <w:ind w:right="140" w:firstLine="708"/>
        <w:rPr>
          <w:sz w:val="28"/>
        </w:rPr>
      </w:pPr>
      <w:r>
        <w:rPr>
          <w:sz w:val="28"/>
        </w:rPr>
        <w:t>об отклонении апелляции, если и</w:t>
      </w:r>
      <w:r>
        <w:rPr>
          <w:sz w:val="28"/>
        </w:rPr>
        <w:t xml:space="preserve">зложенные в ней сведения о нарушениях Положения не подтвердились и (или) не повлияли на результат </w:t>
      </w:r>
      <w:r>
        <w:rPr>
          <w:spacing w:val="-4"/>
          <w:sz w:val="28"/>
        </w:rPr>
        <w:t>ГИА;</w:t>
      </w:r>
    </w:p>
    <w:p w:rsidR="00E31B01" w:rsidRDefault="006B02BE">
      <w:pPr>
        <w:pStyle w:val="a4"/>
        <w:numPr>
          <w:ilvl w:val="1"/>
          <w:numId w:val="1"/>
        </w:numPr>
        <w:tabs>
          <w:tab w:val="left" w:pos="1080"/>
        </w:tabs>
        <w:ind w:right="146" w:firstLine="708"/>
        <w:rPr>
          <w:sz w:val="28"/>
        </w:rPr>
      </w:pPr>
      <w:r>
        <w:rPr>
          <w:sz w:val="28"/>
        </w:rPr>
        <w:t>об удовлетворении апелляции, если изложенные в ней сведения о допущенных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подтвердились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повлияли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результат </w:t>
      </w:r>
      <w:r>
        <w:rPr>
          <w:spacing w:val="-4"/>
          <w:sz w:val="28"/>
        </w:rPr>
        <w:t>ГИА.</w:t>
      </w:r>
    </w:p>
    <w:p w:rsidR="00E31B01" w:rsidRDefault="006B02BE">
      <w:pPr>
        <w:pStyle w:val="a3"/>
        <w:ind w:right="143"/>
      </w:pPr>
      <w:r>
        <w:t>В последнем случ</w:t>
      </w:r>
      <w:r>
        <w:t>ае результаты проведения ГИА подлежат аннулированию,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gramStart"/>
      <w:r>
        <w:t>связи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рассмотрении</w:t>
      </w:r>
      <w:r>
        <w:rPr>
          <w:spacing w:val="-9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Колледжем без отчисления такого</w:t>
      </w:r>
      <w:r>
        <w:rPr>
          <w:spacing w:val="-18"/>
        </w:rPr>
        <w:t xml:space="preserve"> </w:t>
      </w:r>
      <w:r>
        <w:t>выпускника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Колледжа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срок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ч</w:t>
      </w:r>
      <w:r>
        <w:t>етырех</w:t>
      </w:r>
      <w:r>
        <w:rPr>
          <w:spacing w:val="-18"/>
        </w:rPr>
        <w:t xml:space="preserve"> </w:t>
      </w:r>
      <w:r>
        <w:t>месяцев</w:t>
      </w:r>
      <w:r>
        <w:rPr>
          <w:spacing w:val="-17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 xml:space="preserve">подачи </w:t>
      </w:r>
      <w:r>
        <w:rPr>
          <w:spacing w:val="-2"/>
        </w:rPr>
        <w:t>апелляции.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64"/>
        </w:tabs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9"/>
          <w:sz w:val="28"/>
        </w:rPr>
        <w:t xml:space="preserve"> </w:t>
      </w:r>
      <w:r>
        <w:rPr>
          <w:sz w:val="28"/>
        </w:rPr>
        <w:t>ГИА, полученными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3"/>
          <w:sz w:val="28"/>
        </w:rPr>
        <w:t xml:space="preserve"> </w:t>
      </w:r>
      <w:r>
        <w:rPr>
          <w:sz w:val="28"/>
        </w:rPr>
        <w:t>ГЭК не позднее следующего рабочего дня с момента поступления апелляции направляет в ап</w:t>
      </w:r>
      <w:r>
        <w:rPr>
          <w:sz w:val="28"/>
        </w:rPr>
        <w:t>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</w:t>
      </w:r>
      <w:r>
        <w:rPr>
          <w:sz w:val="28"/>
        </w:rPr>
        <w:t>и).</w:t>
      </w:r>
      <w:proofErr w:type="gramEnd"/>
    </w:p>
    <w:p w:rsidR="00E31B01" w:rsidRDefault="006B02BE">
      <w:pPr>
        <w:pStyle w:val="a3"/>
        <w:ind w:right="145"/>
      </w:pPr>
      <w: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выпускную квалификацио</w:t>
      </w:r>
      <w:r>
        <w:t>нную работу, протокол заседания ГЭК.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292"/>
        </w:tabs>
        <w:ind w:right="142" w:firstLine="708"/>
        <w:jc w:val="both"/>
        <w:rPr>
          <w:sz w:val="28"/>
        </w:rPr>
      </w:pPr>
      <w:r>
        <w:rPr>
          <w:sz w:val="28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</w:t>
      </w:r>
      <w:r>
        <w:rPr>
          <w:sz w:val="28"/>
        </w:rPr>
        <w:t>ьтата ГИА. Решение апелляционной комиссии не 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ГЭК.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</w:t>
      </w:r>
      <w:r>
        <w:rPr>
          <w:sz w:val="28"/>
        </w:rPr>
        <w:t xml:space="preserve"> с мнением апелляционной комиссии.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540"/>
        </w:tabs>
        <w:ind w:right="147" w:firstLine="708"/>
        <w:jc w:val="both"/>
        <w:rPr>
          <w:sz w:val="28"/>
        </w:rPr>
      </w:pPr>
      <w:r>
        <w:rPr>
          <w:sz w:val="28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</w:t>
      </w:r>
      <w:r>
        <w:rPr>
          <w:spacing w:val="-2"/>
          <w:sz w:val="28"/>
        </w:rPr>
        <w:t>решающим.</w:t>
      </w:r>
    </w:p>
    <w:p w:rsidR="00E31B01" w:rsidRDefault="00E31B01">
      <w:pPr>
        <w:pStyle w:val="a4"/>
        <w:rPr>
          <w:sz w:val="28"/>
        </w:rPr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/>
        <w:ind w:right="146"/>
      </w:pPr>
      <w:r>
        <w:lastRenderedPageBreak/>
        <w:t>Решение апелляционной коми</w:t>
      </w:r>
      <w:r>
        <w:t>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08"/>
        </w:tabs>
        <w:spacing w:before="5" w:line="237" w:lineRule="auto"/>
        <w:ind w:right="139" w:firstLine="708"/>
        <w:jc w:val="both"/>
        <w:rPr>
          <w:sz w:val="28"/>
        </w:rPr>
      </w:pPr>
      <w:r>
        <w:rPr>
          <w:sz w:val="28"/>
        </w:rPr>
        <w:t>Решение апелляционной комиссии является окончательным и пересмотру не подлежит.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448"/>
        </w:tabs>
        <w:spacing w:before="3"/>
        <w:ind w:right="149" w:firstLine="708"/>
        <w:jc w:val="both"/>
        <w:rPr>
          <w:sz w:val="28"/>
        </w:rPr>
      </w:pPr>
      <w:r>
        <w:rPr>
          <w:sz w:val="28"/>
        </w:rPr>
        <w:t>Решение апелляционной комиссии оформляется проток</w:t>
      </w:r>
      <w:r>
        <w:rPr>
          <w:sz w:val="28"/>
        </w:rPr>
        <w:t>олом, который подписывается председателем (заместителем председателя) и секретарем апелляционной комиссии и хранится в архиве Колледжа.</w:t>
      </w:r>
    </w:p>
    <w:p w:rsidR="00E31B01" w:rsidRDefault="00E31B01">
      <w:pPr>
        <w:pStyle w:val="a3"/>
        <w:spacing w:before="1"/>
        <w:ind w:left="0" w:firstLine="0"/>
        <w:jc w:val="left"/>
      </w:pPr>
    </w:p>
    <w:p w:rsidR="00E31B01" w:rsidRDefault="006B02BE">
      <w:pPr>
        <w:pStyle w:val="a4"/>
        <w:numPr>
          <w:ilvl w:val="0"/>
          <w:numId w:val="2"/>
        </w:numPr>
        <w:tabs>
          <w:tab w:val="left" w:pos="1792"/>
        </w:tabs>
        <w:ind w:left="986" w:right="276" w:firstLine="248"/>
        <w:jc w:val="left"/>
        <w:rPr>
          <w:b/>
          <w:sz w:val="28"/>
        </w:rPr>
      </w:pPr>
      <w:r>
        <w:rPr>
          <w:b/>
          <w:sz w:val="28"/>
        </w:rPr>
        <w:t>Особенности проведения ГИА для выпускников из числа лиц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здоровья,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детей-инвалидов</w:t>
      </w:r>
    </w:p>
    <w:p w:rsidR="00E31B01" w:rsidRDefault="006B02BE">
      <w:pPr>
        <w:ind w:left="4375"/>
        <w:rPr>
          <w:b/>
          <w:sz w:val="28"/>
        </w:rPr>
      </w:pP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инвал</w:t>
      </w:r>
      <w:r>
        <w:rPr>
          <w:b/>
          <w:spacing w:val="-2"/>
          <w:sz w:val="28"/>
        </w:rPr>
        <w:t>идов</w:t>
      </w:r>
    </w:p>
    <w:p w:rsidR="00E31B01" w:rsidRDefault="00E31B01">
      <w:pPr>
        <w:pStyle w:val="a3"/>
        <w:ind w:left="0" w:firstLine="0"/>
        <w:jc w:val="left"/>
        <w:rPr>
          <w:b/>
        </w:rPr>
      </w:pPr>
    </w:p>
    <w:p w:rsidR="00E31B01" w:rsidRDefault="006B02BE">
      <w:pPr>
        <w:pStyle w:val="a4"/>
        <w:numPr>
          <w:ilvl w:val="0"/>
          <w:numId w:val="1"/>
        </w:numPr>
        <w:tabs>
          <w:tab w:val="left" w:pos="1324"/>
        </w:tabs>
        <w:spacing w:before="1"/>
        <w:ind w:right="142" w:firstLine="708"/>
        <w:jc w:val="both"/>
        <w:rPr>
          <w:sz w:val="28"/>
        </w:rPr>
      </w:pPr>
      <w:r>
        <w:rPr>
          <w:sz w:val="28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</w:t>
      </w:r>
      <w:r>
        <w:rPr>
          <w:sz w:val="28"/>
        </w:rPr>
        <w:t xml:space="preserve"> – индивидуальные особенности).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92"/>
        </w:tabs>
        <w:spacing w:line="242" w:lineRule="auto"/>
        <w:ind w:right="149" w:firstLine="708"/>
        <w:jc w:val="both"/>
        <w:rPr>
          <w:sz w:val="28"/>
        </w:rPr>
      </w:pPr>
      <w:r>
        <w:rPr>
          <w:sz w:val="28"/>
        </w:rPr>
        <w:t>При проведении ГИА обеспечивается соблюдение следующих общих требований:</w:t>
      </w:r>
    </w:p>
    <w:p w:rsidR="00E31B01" w:rsidRDefault="006B02BE">
      <w:pPr>
        <w:pStyle w:val="a3"/>
        <w:ind w:right="144"/>
      </w:pPr>
      <w: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</w:t>
      </w:r>
      <w:r>
        <w:t>ыпускниками, не имеющими ограниченных возможностей</w:t>
      </w:r>
      <w:r>
        <w:rPr>
          <w:spacing w:val="-3"/>
        </w:rPr>
        <w:t xml:space="preserve"> </w:t>
      </w:r>
      <w:r>
        <w:t>здоровья, если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создает трудностей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при прохождении ГИА;</w:t>
      </w:r>
    </w:p>
    <w:p w:rsidR="00E31B01" w:rsidRDefault="006B02BE">
      <w:pPr>
        <w:pStyle w:val="a3"/>
        <w:ind w:right="139"/>
      </w:pPr>
      <w:r>
        <w:t xml:space="preserve">присутствие в аудитории, центре проведения экзамена </w:t>
      </w:r>
      <w:proofErr w:type="spellStart"/>
      <w:r>
        <w:t>тьютора</w:t>
      </w:r>
      <w:proofErr w:type="spellEnd"/>
      <w:r>
        <w:t>, ассистента,</w:t>
      </w:r>
      <w:r>
        <w:rPr>
          <w:spacing w:val="-3"/>
        </w:rPr>
        <w:t xml:space="preserve"> </w:t>
      </w:r>
      <w:r>
        <w:t>оказывающих</w:t>
      </w:r>
      <w:r>
        <w:rPr>
          <w:spacing w:val="-5"/>
        </w:rPr>
        <w:t xml:space="preserve"> </w:t>
      </w:r>
      <w:r>
        <w:t>выпускникам</w:t>
      </w:r>
      <w:r>
        <w:rPr>
          <w:spacing w:val="-3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техническую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E31B01" w:rsidRDefault="006B02BE">
      <w:pPr>
        <w:pStyle w:val="a3"/>
        <w:spacing w:line="242" w:lineRule="auto"/>
        <w:ind w:right="148"/>
      </w:pPr>
      <w:r>
        <w:t>пользование необходимыми выпускникам техническими средствами при прохождении ГИА с учетом их ин</w:t>
      </w:r>
      <w:r>
        <w:t>дивидуальных особенностей;</w:t>
      </w:r>
    </w:p>
    <w:p w:rsidR="00E31B01" w:rsidRDefault="006B02BE">
      <w:pPr>
        <w:pStyle w:val="a3"/>
        <w:ind w:right="144"/>
      </w:pPr>
      <w: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</w:t>
      </w:r>
      <w:r>
        <w:t>ии лифтов аудитория должна располагаться на первом этаже, наличие специальных кресел и других приспособлений).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320"/>
        </w:tabs>
        <w:ind w:right="141" w:firstLine="708"/>
        <w:jc w:val="both"/>
        <w:rPr>
          <w:sz w:val="28"/>
        </w:rPr>
      </w:pPr>
      <w:r>
        <w:rPr>
          <w:sz w:val="28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</w:t>
      </w:r>
      <w:r>
        <w:rPr>
          <w:sz w:val="28"/>
        </w:rPr>
        <w:t>ями здоровья, выпускников из числа дете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инвалидов и инвалидов:</w:t>
      </w:r>
    </w:p>
    <w:p w:rsidR="00E31B01" w:rsidRDefault="006B02BE">
      <w:pPr>
        <w:pStyle w:val="a3"/>
        <w:spacing w:line="321" w:lineRule="exact"/>
        <w:ind w:left="850" w:firstLine="0"/>
      </w:pPr>
      <w:r>
        <w:t>а) для</w:t>
      </w:r>
      <w:r>
        <w:rPr>
          <w:spacing w:val="2"/>
        </w:rPr>
        <w:t xml:space="preserve"> </w:t>
      </w:r>
      <w:r>
        <w:rPr>
          <w:spacing w:val="-2"/>
        </w:rPr>
        <w:t>слепых:</w:t>
      </w:r>
    </w:p>
    <w:p w:rsidR="00E31B01" w:rsidRDefault="006B02BE">
      <w:pPr>
        <w:pStyle w:val="a3"/>
        <w:ind w:right="143"/>
      </w:pPr>
      <w:r>
        <w:t>задания для выполнения, а также инструкция о порядке ГИА, комплект оценочной</w:t>
      </w:r>
      <w:r>
        <w:rPr>
          <w:spacing w:val="-18"/>
        </w:rPr>
        <w:t xml:space="preserve"> </w:t>
      </w:r>
      <w:r>
        <w:t>документации,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демонстрационного</w:t>
      </w:r>
      <w:r>
        <w:rPr>
          <w:spacing w:val="-17"/>
        </w:rPr>
        <w:t xml:space="preserve"> </w:t>
      </w:r>
      <w:r>
        <w:t>экзамена</w:t>
      </w:r>
      <w:r>
        <w:rPr>
          <w:spacing w:val="-18"/>
        </w:rPr>
        <w:t xml:space="preserve"> </w:t>
      </w:r>
      <w:r>
        <w:t>оформляются рельефно-точечным</w:t>
      </w:r>
      <w:r>
        <w:rPr>
          <w:spacing w:val="51"/>
        </w:rPr>
        <w:t xml:space="preserve"> </w:t>
      </w:r>
      <w:r>
        <w:t>шрифтом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системе</w:t>
      </w:r>
      <w:r>
        <w:rPr>
          <w:spacing w:val="50"/>
        </w:rPr>
        <w:t xml:space="preserve"> </w:t>
      </w:r>
      <w:r>
        <w:t>Б</w:t>
      </w:r>
      <w:r>
        <w:t>райля</w:t>
      </w:r>
      <w:r>
        <w:rPr>
          <w:spacing w:val="54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виде</w:t>
      </w:r>
      <w:r>
        <w:rPr>
          <w:spacing w:val="51"/>
        </w:rPr>
        <w:t xml:space="preserve"> </w:t>
      </w:r>
      <w:r>
        <w:rPr>
          <w:spacing w:val="-2"/>
        </w:rPr>
        <w:t>электронного</w:t>
      </w:r>
    </w:p>
    <w:p w:rsidR="00E31B01" w:rsidRDefault="00E31B01">
      <w:pPr>
        <w:pStyle w:val="a3"/>
        <w:sectPr w:rsidR="00E31B01">
          <w:pgSz w:w="11910" w:h="16840"/>
          <w:pgMar w:top="1040" w:right="708" w:bottom="280" w:left="1559" w:header="720" w:footer="720" w:gutter="0"/>
          <w:cols w:space="720"/>
        </w:sectPr>
      </w:pPr>
    </w:p>
    <w:p w:rsidR="00E31B01" w:rsidRDefault="006B02BE">
      <w:pPr>
        <w:pStyle w:val="a3"/>
        <w:spacing w:before="75" w:line="242" w:lineRule="auto"/>
        <w:ind w:right="149" w:firstLine="0"/>
      </w:pPr>
      <w:r>
        <w:lastRenderedPageBreak/>
        <w:t>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E31B01" w:rsidRDefault="006B02BE">
      <w:pPr>
        <w:pStyle w:val="a3"/>
        <w:ind w:right="142"/>
      </w:pPr>
      <w:r>
        <w:t>письменные задания выполняются на бумаге рельефно-точечным шрифтом по системе Бр</w:t>
      </w:r>
      <w:r>
        <w:t xml:space="preserve">айля или на компьютере со специализированным 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E31B01" w:rsidRDefault="006B02BE">
      <w:pPr>
        <w:pStyle w:val="a3"/>
        <w:ind w:right="145"/>
      </w:pPr>
      <w:r>
        <w:t>выпускникам для выполнения задания при необходимости предоставляется</w:t>
      </w:r>
      <w:r>
        <w:rPr>
          <w:spacing w:val="-17"/>
        </w:rPr>
        <w:t xml:space="preserve"> </w:t>
      </w:r>
      <w:r>
        <w:t>комплект</w:t>
      </w:r>
      <w:r>
        <w:rPr>
          <w:spacing w:val="-15"/>
        </w:rPr>
        <w:t xml:space="preserve"> </w:t>
      </w:r>
      <w:r>
        <w:t>письменных</w:t>
      </w:r>
      <w:r>
        <w:rPr>
          <w:spacing w:val="-16"/>
        </w:rPr>
        <w:t xml:space="preserve"> </w:t>
      </w:r>
      <w:r>
        <w:t>принадлежностей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бумага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письма рельефно-точечным шрифтом Брайля, компьютер со специализированным программным обеспечением для слепых;</w:t>
      </w:r>
    </w:p>
    <w:p w:rsidR="00E31B01" w:rsidRDefault="006B02BE">
      <w:pPr>
        <w:pStyle w:val="a3"/>
        <w:spacing w:line="321" w:lineRule="exact"/>
        <w:ind w:left="850" w:firstLine="0"/>
      </w:pPr>
      <w:r>
        <w:t>б)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rPr>
          <w:spacing w:val="-2"/>
        </w:rPr>
        <w:t>слабовидящих:</w:t>
      </w:r>
    </w:p>
    <w:p w:rsidR="00E31B01" w:rsidRDefault="006B02BE">
      <w:pPr>
        <w:pStyle w:val="a3"/>
        <w:spacing w:line="321" w:lineRule="exact"/>
        <w:ind w:left="850" w:firstLine="0"/>
      </w:pPr>
      <w:r>
        <w:t>обеспечивается</w:t>
      </w:r>
      <w:r>
        <w:rPr>
          <w:spacing w:val="26"/>
        </w:rPr>
        <w:t xml:space="preserve"> </w:t>
      </w:r>
      <w:r>
        <w:t>индивидуальное</w:t>
      </w:r>
      <w:r>
        <w:rPr>
          <w:spacing w:val="28"/>
        </w:rPr>
        <w:t xml:space="preserve"> </w:t>
      </w:r>
      <w:r>
        <w:t>равномерное</w:t>
      </w:r>
      <w:r>
        <w:rPr>
          <w:spacing w:val="28"/>
        </w:rPr>
        <w:t xml:space="preserve"> </w:t>
      </w:r>
      <w:r>
        <w:t>освещение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менее</w:t>
      </w:r>
      <w:r>
        <w:rPr>
          <w:spacing w:val="23"/>
        </w:rPr>
        <w:t xml:space="preserve"> </w:t>
      </w:r>
      <w:r>
        <w:rPr>
          <w:spacing w:val="-5"/>
        </w:rPr>
        <w:t>300</w:t>
      </w:r>
    </w:p>
    <w:p w:rsidR="00E31B01" w:rsidRDefault="006B02BE">
      <w:pPr>
        <w:pStyle w:val="a3"/>
        <w:spacing w:line="319" w:lineRule="exact"/>
        <w:ind w:firstLine="0"/>
        <w:jc w:val="left"/>
      </w:pPr>
      <w:r>
        <w:rPr>
          <w:spacing w:val="-2"/>
        </w:rPr>
        <w:t>люкс;</w:t>
      </w:r>
    </w:p>
    <w:p w:rsidR="00E31B01" w:rsidRDefault="006B02BE">
      <w:pPr>
        <w:pStyle w:val="a3"/>
        <w:tabs>
          <w:tab w:val="left" w:pos="2848"/>
          <w:tab w:val="left" w:pos="3656"/>
          <w:tab w:val="left" w:pos="5495"/>
          <w:tab w:val="left" w:pos="6818"/>
          <w:tab w:val="left" w:pos="7650"/>
        </w:tabs>
        <w:spacing w:line="321" w:lineRule="exact"/>
        <w:ind w:left="850" w:firstLine="0"/>
        <w:jc w:val="left"/>
      </w:pPr>
      <w:r>
        <w:rPr>
          <w:spacing w:val="-2"/>
        </w:rPr>
        <w:t>выпускникам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необходимости</w:t>
      </w:r>
    </w:p>
    <w:p w:rsidR="00E31B01" w:rsidRDefault="006B02BE">
      <w:pPr>
        <w:pStyle w:val="a3"/>
        <w:spacing w:before="2" w:line="321" w:lineRule="exact"/>
        <w:ind w:firstLine="0"/>
      </w:pPr>
      <w:r>
        <w:t>предоставляется</w:t>
      </w:r>
      <w:r>
        <w:rPr>
          <w:spacing w:val="-4"/>
        </w:rPr>
        <w:t xml:space="preserve"> </w:t>
      </w:r>
      <w:r>
        <w:t>увеличивающее</w:t>
      </w:r>
      <w:r>
        <w:rPr>
          <w:spacing w:val="-6"/>
        </w:rPr>
        <w:t xml:space="preserve"> </w:t>
      </w:r>
      <w:r>
        <w:rPr>
          <w:spacing w:val="-2"/>
        </w:rPr>
        <w:t>устройство;</w:t>
      </w:r>
    </w:p>
    <w:p w:rsidR="00E31B01" w:rsidRDefault="006B02BE">
      <w:pPr>
        <w:pStyle w:val="a3"/>
        <w:spacing w:line="242" w:lineRule="auto"/>
        <w:ind w:right="149"/>
      </w:pPr>
      <w: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E31B01" w:rsidRDefault="006B02BE">
      <w:pPr>
        <w:pStyle w:val="a3"/>
        <w:spacing w:line="242" w:lineRule="auto"/>
        <w:ind w:left="850" w:right="139" w:firstLine="0"/>
      </w:pPr>
      <w:r>
        <w:t>в) для глухих и слабослышащих, с тяжелыми нарушениями речи: обеспечивается</w:t>
      </w:r>
      <w:r>
        <w:rPr>
          <w:spacing w:val="4"/>
        </w:rPr>
        <w:t xml:space="preserve"> </w:t>
      </w:r>
      <w:r>
        <w:t>наличие</w:t>
      </w:r>
      <w:r>
        <w:rPr>
          <w:spacing w:val="4"/>
        </w:rPr>
        <w:t xml:space="preserve"> </w:t>
      </w:r>
      <w:r>
        <w:t>звукоус</w:t>
      </w:r>
      <w:r>
        <w:t>иливающей</w:t>
      </w:r>
      <w:r>
        <w:rPr>
          <w:spacing w:val="6"/>
        </w:rPr>
        <w:t xml:space="preserve"> </w:t>
      </w:r>
      <w:r>
        <w:t>аппаратуры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коллективного</w:t>
      </w:r>
      <w:proofErr w:type="gramEnd"/>
    </w:p>
    <w:p w:rsidR="00E31B01" w:rsidRDefault="006B02BE">
      <w:pPr>
        <w:pStyle w:val="a3"/>
        <w:spacing w:line="242" w:lineRule="auto"/>
        <w:ind w:right="149" w:firstLine="0"/>
      </w:pPr>
      <w:r>
        <w:t>пользования, при необходимости предоставляется звукоусиливающая аппаратура индивидуального пользования;</w:t>
      </w:r>
    </w:p>
    <w:p w:rsidR="00E31B01" w:rsidRDefault="006B02BE">
      <w:pPr>
        <w:pStyle w:val="a3"/>
        <w:spacing w:line="242" w:lineRule="auto"/>
        <w:ind w:right="146"/>
      </w:pPr>
      <w:r>
        <w:t>по их желанию государственный экзамен может проводиться в письменной форме;</w:t>
      </w:r>
    </w:p>
    <w:p w:rsidR="00E31B01" w:rsidRDefault="006B02BE">
      <w:pPr>
        <w:pStyle w:val="a3"/>
        <w:ind w:right="144"/>
      </w:pPr>
      <w:r>
        <w:t>г) для лиц с нарушениями опорно-двигатель</w:t>
      </w:r>
      <w:r>
        <w:t>ного аппарата (с тяжелыми нарушениями двигательных функций верхних конечностей или отсутствием верхних конечностей):</w:t>
      </w:r>
    </w:p>
    <w:p w:rsidR="00E31B01" w:rsidRDefault="006B02BE">
      <w:pPr>
        <w:pStyle w:val="a3"/>
        <w:ind w:right="144"/>
      </w:pPr>
      <w: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</w:t>
      </w:r>
      <w:r>
        <w:rPr>
          <w:spacing w:val="-2"/>
        </w:rPr>
        <w:t>ассистенту;</w:t>
      </w:r>
    </w:p>
    <w:p w:rsidR="00E31B01" w:rsidRDefault="006B02BE">
      <w:pPr>
        <w:pStyle w:val="a3"/>
        <w:spacing w:line="242" w:lineRule="auto"/>
        <w:ind w:right="143"/>
      </w:pPr>
      <w:r>
        <w:t>по их желанию г</w:t>
      </w:r>
      <w:r>
        <w:t xml:space="preserve">осударственный экзамен может проводиться в устной </w:t>
      </w:r>
      <w:r>
        <w:rPr>
          <w:spacing w:val="-2"/>
        </w:rPr>
        <w:t>форме;</w:t>
      </w:r>
    </w:p>
    <w:p w:rsidR="00E31B01" w:rsidRDefault="006B02BE">
      <w:pPr>
        <w:pStyle w:val="a3"/>
        <w:ind w:right="142"/>
      </w:pPr>
      <w: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 психолого-медико-педагогической</w:t>
      </w:r>
      <w:r>
        <w:rPr>
          <w:spacing w:val="-3"/>
        </w:rPr>
        <w:t xml:space="preserve"> </w:t>
      </w:r>
      <w:r>
        <w:t xml:space="preserve">комиссии (далее – ПМПК), справкой,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 (далее – справка).</w:t>
      </w:r>
    </w:p>
    <w:p w:rsidR="00E31B01" w:rsidRDefault="006B02BE">
      <w:pPr>
        <w:pStyle w:val="a4"/>
        <w:numPr>
          <w:ilvl w:val="0"/>
          <w:numId w:val="1"/>
        </w:numPr>
        <w:tabs>
          <w:tab w:val="left" w:pos="1640"/>
        </w:tabs>
        <w:ind w:right="141" w:firstLine="708"/>
        <w:jc w:val="both"/>
        <w:rPr>
          <w:sz w:val="28"/>
        </w:rPr>
      </w:pPr>
      <w:r>
        <w:rPr>
          <w:sz w:val="28"/>
        </w:rPr>
        <w:t>Выпускники или родители (закон</w:t>
      </w:r>
      <w:r>
        <w:rPr>
          <w:sz w:val="28"/>
        </w:rPr>
        <w:t>ные представители) несовершеннолетних выпускников не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 3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 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– оригинала или заверенной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справки,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МПК 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наличии.</w:t>
      </w:r>
    </w:p>
    <w:sectPr w:rsidR="00E31B0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632"/>
    <w:multiLevelType w:val="hybridMultilevel"/>
    <w:tmpl w:val="675E0F9A"/>
    <w:lvl w:ilvl="0" w:tplc="C8248C9C">
      <w:start w:val="1"/>
      <w:numFmt w:val="upperRoman"/>
      <w:lvlText w:val="%1."/>
      <w:lvlJc w:val="left"/>
      <w:pPr>
        <w:ind w:left="4125" w:hanging="2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C324AF8A">
      <w:numFmt w:val="bullet"/>
      <w:lvlText w:val="•"/>
      <w:lvlJc w:val="left"/>
      <w:pPr>
        <w:ind w:left="4672" w:hanging="252"/>
      </w:pPr>
      <w:rPr>
        <w:rFonts w:hint="default"/>
        <w:lang w:val="ru-RU" w:eastAsia="en-US" w:bidi="ar-SA"/>
      </w:rPr>
    </w:lvl>
    <w:lvl w:ilvl="2" w:tplc="F73E9328">
      <w:numFmt w:val="bullet"/>
      <w:lvlText w:val="•"/>
      <w:lvlJc w:val="left"/>
      <w:pPr>
        <w:ind w:left="5224" w:hanging="252"/>
      </w:pPr>
      <w:rPr>
        <w:rFonts w:hint="default"/>
        <w:lang w:val="ru-RU" w:eastAsia="en-US" w:bidi="ar-SA"/>
      </w:rPr>
    </w:lvl>
    <w:lvl w:ilvl="3" w:tplc="D2220886">
      <w:numFmt w:val="bullet"/>
      <w:lvlText w:val="•"/>
      <w:lvlJc w:val="left"/>
      <w:pPr>
        <w:ind w:left="5776" w:hanging="252"/>
      </w:pPr>
      <w:rPr>
        <w:rFonts w:hint="default"/>
        <w:lang w:val="ru-RU" w:eastAsia="en-US" w:bidi="ar-SA"/>
      </w:rPr>
    </w:lvl>
    <w:lvl w:ilvl="4" w:tplc="5CDA9176">
      <w:numFmt w:val="bullet"/>
      <w:lvlText w:val="•"/>
      <w:lvlJc w:val="left"/>
      <w:pPr>
        <w:ind w:left="6328" w:hanging="252"/>
      </w:pPr>
      <w:rPr>
        <w:rFonts w:hint="default"/>
        <w:lang w:val="ru-RU" w:eastAsia="en-US" w:bidi="ar-SA"/>
      </w:rPr>
    </w:lvl>
    <w:lvl w:ilvl="5" w:tplc="F91E9232">
      <w:numFmt w:val="bullet"/>
      <w:lvlText w:val="•"/>
      <w:lvlJc w:val="left"/>
      <w:pPr>
        <w:ind w:left="6880" w:hanging="252"/>
      </w:pPr>
      <w:rPr>
        <w:rFonts w:hint="default"/>
        <w:lang w:val="ru-RU" w:eastAsia="en-US" w:bidi="ar-SA"/>
      </w:rPr>
    </w:lvl>
    <w:lvl w:ilvl="6" w:tplc="2DB605B2">
      <w:numFmt w:val="bullet"/>
      <w:lvlText w:val="•"/>
      <w:lvlJc w:val="left"/>
      <w:pPr>
        <w:ind w:left="7432" w:hanging="252"/>
      </w:pPr>
      <w:rPr>
        <w:rFonts w:hint="default"/>
        <w:lang w:val="ru-RU" w:eastAsia="en-US" w:bidi="ar-SA"/>
      </w:rPr>
    </w:lvl>
    <w:lvl w:ilvl="7" w:tplc="C30AE09A">
      <w:numFmt w:val="bullet"/>
      <w:lvlText w:val="•"/>
      <w:lvlJc w:val="left"/>
      <w:pPr>
        <w:ind w:left="7984" w:hanging="252"/>
      </w:pPr>
      <w:rPr>
        <w:rFonts w:hint="default"/>
        <w:lang w:val="ru-RU" w:eastAsia="en-US" w:bidi="ar-SA"/>
      </w:rPr>
    </w:lvl>
    <w:lvl w:ilvl="8" w:tplc="02AE2B86">
      <w:numFmt w:val="bullet"/>
      <w:lvlText w:val="•"/>
      <w:lvlJc w:val="left"/>
      <w:pPr>
        <w:ind w:left="8536" w:hanging="252"/>
      </w:pPr>
      <w:rPr>
        <w:rFonts w:hint="default"/>
        <w:lang w:val="ru-RU" w:eastAsia="en-US" w:bidi="ar-SA"/>
      </w:rPr>
    </w:lvl>
  </w:abstractNum>
  <w:abstractNum w:abstractNumId="1">
    <w:nsid w:val="5FF15D3B"/>
    <w:multiLevelType w:val="hybridMultilevel"/>
    <w:tmpl w:val="F21258E2"/>
    <w:lvl w:ilvl="0" w:tplc="42A878CC">
      <w:start w:val="1"/>
      <w:numFmt w:val="decimal"/>
      <w:lvlText w:val="%1."/>
      <w:lvlJc w:val="left"/>
      <w:pPr>
        <w:ind w:left="141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0C9C0">
      <w:numFmt w:val="bullet"/>
      <w:lvlText w:val="-"/>
      <w:lvlJc w:val="left"/>
      <w:pPr>
        <w:ind w:left="141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622D3E">
      <w:numFmt w:val="bullet"/>
      <w:lvlText w:val="•"/>
      <w:lvlJc w:val="left"/>
      <w:pPr>
        <w:ind w:left="2040" w:hanging="232"/>
      </w:pPr>
      <w:rPr>
        <w:rFonts w:hint="default"/>
        <w:lang w:val="ru-RU" w:eastAsia="en-US" w:bidi="ar-SA"/>
      </w:rPr>
    </w:lvl>
    <w:lvl w:ilvl="3" w:tplc="036808E0">
      <w:numFmt w:val="bullet"/>
      <w:lvlText w:val="•"/>
      <w:lvlJc w:val="left"/>
      <w:pPr>
        <w:ind w:left="2990" w:hanging="232"/>
      </w:pPr>
      <w:rPr>
        <w:rFonts w:hint="default"/>
        <w:lang w:val="ru-RU" w:eastAsia="en-US" w:bidi="ar-SA"/>
      </w:rPr>
    </w:lvl>
    <w:lvl w:ilvl="4" w:tplc="E034B768">
      <w:numFmt w:val="bullet"/>
      <w:lvlText w:val="•"/>
      <w:lvlJc w:val="left"/>
      <w:pPr>
        <w:ind w:left="3940" w:hanging="232"/>
      </w:pPr>
      <w:rPr>
        <w:rFonts w:hint="default"/>
        <w:lang w:val="ru-RU" w:eastAsia="en-US" w:bidi="ar-SA"/>
      </w:rPr>
    </w:lvl>
    <w:lvl w:ilvl="5" w:tplc="91C0E8EC">
      <w:numFmt w:val="bullet"/>
      <w:lvlText w:val="•"/>
      <w:lvlJc w:val="left"/>
      <w:pPr>
        <w:ind w:left="4890" w:hanging="232"/>
      </w:pPr>
      <w:rPr>
        <w:rFonts w:hint="default"/>
        <w:lang w:val="ru-RU" w:eastAsia="en-US" w:bidi="ar-SA"/>
      </w:rPr>
    </w:lvl>
    <w:lvl w:ilvl="6" w:tplc="4BB82186">
      <w:numFmt w:val="bullet"/>
      <w:lvlText w:val="•"/>
      <w:lvlJc w:val="left"/>
      <w:pPr>
        <w:ind w:left="5840" w:hanging="232"/>
      </w:pPr>
      <w:rPr>
        <w:rFonts w:hint="default"/>
        <w:lang w:val="ru-RU" w:eastAsia="en-US" w:bidi="ar-SA"/>
      </w:rPr>
    </w:lvl>
    <w:lvl w:ilvl="7" w:tplc="5F78FB5E">
      <w:numFmt w:val="bullet"/>
      <w:lvlText w:val="•"/>
      <w:lvlJc w:val="left"/>
      <w:pPr>
        <w:ind w:left="6790" w:hanging="232"/>
      </w:pPr>
      <w:rPr>
        <w:rFonts w:hint="default"/>
        <w:lang w:val="ru-RU" w:eastAsia="en-US" w:bidi="ar-SA"/>
      </w:rPr>
    </w:lvl>
    <w:lvl w:ilvl="8" w:tplc="D5C813E8">
      <w:numFmt w:val="bullet"/>
      <w:lvlText w:val="•"/>
      <w:lvlJc w:val="left"/>
      <w:pPr>
        <w:ind w:left="7740" w:hanging="2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1B01"/>
    <w:rsid w:val="006B02BE"/>
    <w:rsid w:val="009415D0"/>
    <w:rsid w:val="00E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5936</Words>
  <Characters>33837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агропромышленный колледж ГБПОУ ААПК</dc:creator>
  <cp:lastModifiedBy>Участник</cp:lastModifiedBy>
  <cp:revision>2</cp:revision>
  <dcterms:created xsi:type="dcterms:W3CDTF">2026-01-13T10:25:00Z</dcterms:created>
  <dcterms:modified xsi:type="dcterms:W3CDTF">2026-01-13T10:52:00Z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2019</vt:lpwstr>
  </property>
</Properties>
</file>